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6F" w:rsidRPr="00CB596F" w:rsidRDefault="00A21E88" w:rsidP="00CB596F">
      <w:pPr>
        <w:spacing w:after="0" w:line="240" w:lineRule="auto"/>
        <w:rPr>
          <w:rFonts w:ascii="Sylfaen" w:hAnsi="Sylfaen"/>
          <w:sz w:val="24"/>
          <w:lang w:val="ka-GE"/>
        </w:rPr>
      </w:pPr>
      <w:r w:rsidRPr="00CB596F">
        <w:rPr>
          <w:rFonts w:ascii="Sylfaen" w:hAnsi="Sylfaen"/>
          <w:b/>
          <w:sz w:val="24"/>
          <w:lang w:val="ka-GE"/>
        </w:rPr>
        <w:t>პროტოკოლის  დასახელება:</w:t>
      </w:r>
      <w:r w:rsidR="00EA0CCA" w:rsidRPr="00CB596F">
        <w:rPr>
          <w:rFonts w:ascii="Sylfaen" w:hAnsi="Sylfaen"/>
          <w:sz w:val="24"/>
          <w:lang w:val="ka-GE"/>
        </w:rPr>
        <w:t xml:space="preserve">  </w:t>
      </w:r>
      <w:r w:rsidRPr="00CB596F">
        <w:rPr>
          <w:rFonts w:ascii="Sylfaen" w:hAnsi="Sylfaen"/>
          <w:sz w:val="24"/>
          <w:lang w:val="ka-GE"/>
        </w:rPr>
        <w:t xml:space="preserve"> </w:t>
      </w:r>
    </w:p>
    <w:p w:rsidR="00202BD8" w:rsidRPr="00CB596F" w:rsidRDefault="00CC2C28" w:rsidP="00CB596F">
      <w:pPr>
        <w:spacing w:after="0" w:line="240" w:lineRule="auto"/>
        <w:rPr>
          <w:rFonts w:ascii="Sylfaen" w:hAnsi="Sylfaen"/>
          <w:sz w:val="24"/>
        </w:rPr>
      </w:pPr>
      <w:r w:rsidRPr="00CB596F">
        <w:rPr>
          <w:rFonts w:ascii="Sylfaen" w:hAnsi="Sylfaen"/>
          <w:sz w:val="24"/>
          <w:lang w:val="ka-GE"/>
        </w:rPr>
        <w:t xml:space="preserve">საიზოლაციო </w:t>
      </w:r>
      <w:r w:rsidR="00EA0CCA" w:rsidRPr="00CB596F">
        <w:rPr>
          <w:rFonts w:ascii="Sylfaen" w:hAnsi="Sylfaen"/>
          <w:sz w:val="24"/>
          <w:lang w:val="ka-GE"/>
        </w:rPr>
        <w:t xml:space="preserve"> ღონისძიებები</w:t>
      </w:r>
      <w:r w:rsidR="008E1D83" w:rsidRPr="00CB596F">
        <w:rPr>
          <w:rFonts w:ascii="Sylfaen" w:hAnsi="Sylfaen"/>
          <w:sz w:val="24"/>
        </w:rPr>
        <w:t xml:space="preserve"> </w:t>
      </w:r>
      <w:r w:rsidR="000C62D9">
        <w:rPr>
          <w:rFonts w:ascii="Sylfaen" w:hAnsi="Sylfaen"/>
          <w:sz w:val="24"/>
        </w:rPr>
        <w:t xml:space="preserve"> </w:t>
      </w:r>
      <w:r w:rsidR="008E1D83" w:rsidRPr="00CB596F">
        <w:rPr>
          <w:rFonts w:ascii="Sylfaen" w:hAnsi="Sylfaen"/>
          <w:sz w:val="24"/>
        </w:rPr>
        <w:t>(</w:t>
      </w:r>
      <w:r w:rsidR="004A7FD9" w:rsidRPr="00CB596F">
        <w:rPr>
          <w:rFonts w:ascii="Sylfaen" w:hAnsi="Sylfaen" w:cs="Sylfaen"/>
          <w:sz w:val="24"/>
          <w:lang w:val="ka-GE"/>
        </w:rPr>
        <w:t>ინფექციის</w:t>
      </w:r>
      <w:r w:rsidR="00CB596F">
        <w:rPr>
          <w:rFonts w:ascii="Sylfaen" w:hAnsi="Sylfaen"/>
          <w:sz w:val="24"/>
          <w:lang w:val="ka-GE"/>
        </w:rPr>
        <w:t xml:space="preserve"> </w:t>
      </w:r>
      <w:r w:rsidR="004A7FD9" w:rsidRPr="00CB596F">
        <w:rPr>
          <w:rFonts w:ascii="Sylfaen" w:hAnsi="Sylfaen"/>
          <w:sz w:val="24"/>
          <w:lang w:val="ka-GE"/>
        </w:rPr>
        <w:t xml:space="preserve">გამომწვევი  მიკროორგანიზმების </w:t>
      </w:r>
      <w:r w:rsidR="00EA0CCA" w:rsidRPr="00CB596F">
        <w:rPr>
          <w:rFonts w:ascii="Sylfaen" w:hAnsi="Sylfaen"/>
          <w:sz w:val="24"/>
          <w:lang w:val="ka-GE"/>
        </w:rPr>
        <w:t xml:space="preserve"> წყაროს იზოლაცია</w:t>
      </w:r>
      <w:r w:rsidR="008E1D83" w:rsidRPr="00CB596F">
        <w:rPr>
          <w:rFonts w:ascii="Sylfaen" w:hAnsi="Sylfaen"/>
          <w:sz w:val="24"/>
        </w:rPr>
        <w:t>)</w:t>
      </w:r>
    </w:p>
    <w:p w:rsidR="00DB69C8" w:rsidRPr="00CB596F" w:rsidRDefault="00DB69C8" w:rsidP="00CB596F">
      <w:pPr>
        <w:pStyle w:val="Default"/>
        <w:ind w:left="450"/>
        <w:rPr>
          <w:rFonts w:ascii="Sylfaen" w:hAnsi="Sylfaen"/>
          <w:sz w:val="22"/>
          <w:szCs w:val="22"/>
          <w:lang w:val="ka-GE"/>
        </w:rPr>
      </w:pPr>
    </w:p>
    <w:p w:rsidR="004E7C08" w:rsidRPr="005F55AE" w:rsidRDefault="004E7C08" w:rsidP="004E7C08">
      <w:pPr>
        <w:spacing w:after="0" w:line="240" w:lineRule="auto"/>
        <w:rPr>
          <w:rFonts w:ascii="Sylfaen" w:hAnsi="Sylfaen" w:cs="Sylfaen"/>
          <w:b/>
          <w:lang w:val="ka-GE"/>
        </w:rPr>
      </w:pPr>
      <w:proofErr w:type="spellStart"/>
      <w:proofErr w:type="gramStart"/>
      <w:r w:rsidRPr="005F55AE">
        <w:rPr>
          <w:rFonts w:ascii="Sylfaen" w:hAnsi="Sylfaen" w:cs="Sylfaen"/>
          <w:b/>
        </w:rPr>
        <w:t>პროტოკოლის</w:t>
      </w:r>
      <w:proofErr w:type="spellEnd"/>
      <w:proofErr w:type="gramEnd"/>
      <w:r w:rsidRPr="005F55AE">
        <w:rPr>
          <w:rFonts w:ascii="Sylfaen" w:hAnsi="Sylfaen" w:cs="Sylfaen"/>
          <w:b/>
        </w:rPr>
        <w:t xml:space="preserve"> </w:t>
      </w:r>
      <w:proofErr w:type="spellStart"/>
      <w:r w:rsidRPr="005F55AE">
        <w:rPr>
          <w:rFonts w:ascii="Sylfaen" w:hAnsi="Sylfaen" w:cs="Sylfaen"/>
          <w:b/>
        </w:rPr>
        <w:t>შემუშავების</w:t>
      </w:r>
      <w:proofErr w:type="spellEnd"/>
      <w:r w:rsidRPr="005F55AE">
        <w:rPr>
          <w:rFonts w:ascii="Sylfaen" w:hAnsi="Sylfaen" w:cs="Sylfaen"/>
          <w:b/>
        </w:rPr>
        <w:t xml:space="preserve"> </w:t>
      </w:r>
      <w:proofErr w:type="spellStart"/>
      <w:r w:rsidRPr="005F55AE">
        <w:rPr>
          <w:rFonts w:ascii="Sylfaen" w:hAnsi="Sylfaen" w:cs="Sylfaen"/>
          <w:b/>
        </w:rPr>
        <w:t>მეთოდოლოგია</w:t>
      </w:r>
      <w:proofErr w:type="spellEnd"/>
      <w:r w:rsidRPr="005F55AE">
        <w:rPr>
          <w:rFonts w:ascii="Sylfaen" w:hAnsi="Sylfaen" w:cs="Sylfaen"/>
          <w:b/>
          <w:lang w:val="ka-GE"/>
        </w:rPr>
        <w:t>:</w:t>
      </w:r>
    </w:p>
    <w:p w:rsidR="004E7C08" w:rsidRPr="005F55AE" w:rsidRDefault="004E7C08" w:rsidP="004E7C08">
      <w:pPr>
        <w:spacing w:after="0" w:line="240" w:lineRule="auto"/>
        <w:rPr>
          <w:rFonts w:ascii="Sylfaen" w:hAnsi="Sylfaen" w:cs="Sylfaen"/>
        </w:rPr>
      </w:pPr>
      <w:proofErr w:type="spellStart"/>
      <w:proofErr w:type="gramStart"/>
      <w:r w:rsidRPr="005F55AE">
        <w:rPr>
          <w:rFonts w:ascii="Sylfaen" w:hAnsi="Sylfaen" w:cs="Sylfaen"/>
        </w:rPr>
        <w:t>პროტოკოლი</w:t>
      </w:r>
      <w:proofErr w:type="spellEnd"/>
      <w:proofErr w:type="gramEnd"/>
      <w:r w:rsidRPr="005F55AE">
        <w:rPr>
          <w:rFonts w:ascii="Sylfaen" w:hAnsi="Sylfaen" w:cs="Sylfaen"/>
        </w:rPr>
        <w:t xml:space="preserve"> „</w:t>
      </w:r>
      <w:r>
        <w:rPr>
          <w:rFonts w:ascii="Sylfaen" w:hAnsi="Sylfaen" w:cs="Sylfaen"/>
          <w:lang w:val="ka-GE"/>
        </w:rPr>
        <w:t>საიზოლაციო ღონისძიებები</w:t>
      </w:r>
      <w:r w:rsidRPr="00716B3F">
        <w:rPr>
          <w:rFonts w:ascii="Sylfaen" w:hAnsi="Sylfaen" w:cs="Sylfaen"/>
        </w:rPr>
        <w:t xml:space="preserve">“  </w:t>
      </w:r>
      <w:proofErr w:type="spellStart"/>
      <w:r w:rsidRPr="00716B3F">
        <w:rPr>
          <w:rFonts w:ascii="Sylfaen" w:hAnsi="Sylfaen" w:cs="Sylfaen"/>
        </w:rPr>
        <w:t>შემუშავებულია</w:t>
      </w:r>
      <w:proofErr w:type="spellEnd"/>
      <w:r w:rsidRPr="00716B3F">
        <w:rPr>
          <w:rFonts w:ascii="Sylfaen" w:hAnsi="Sylfaen" w:cs="Sylfaen"/>
        </w:rPr>
        <w:t xml:space="preserve">  </w:t>
      </w:r>
      <w:r w:rsidRPr="005F55AE">
        <w:rPr>
          <w:rFonts w:ascii="Sylfaen" w:hAnsi="Sylfaen" w:cs="Sylfaen"/>
          <w:lang w:val="ka-GE"/>
        </w:rPr>
        <w:t xml:space="preserve">სახელმწიფო </w:t>
      </w:r>
      <w:r w:rsidR="00153D57">
        <w:rPr>
          <w:rFonts w:ascii="Sylfaen" w:hAnsi="Sylfaen" w:cs="Sylfaen"/>
          <w:lang w:val="ka-GE"/>
        </w:rPr>
        <w:t xml:space="preserve">რეგულაციების, </w:t>
      </w:r>
      <w:r w:rsidR="00153D57">
        <w:rPr>
          <w:rFonts w:ascii="Sylfaen" w:eastAsia="Calibri" w:hAnsi="Sylfaen" w:cs="Arial"/>
          <w:bCs/>
          <w:lang w:val="ka-GE"/>
        </w:rPr>
        <w:t>დაავადებათა კონტროლისა და პრევენციის ცენტრის</w:t>
      </w:r>
      <w:r w:rsidR="00153D57">
        <w:rPr>
          <w:rFonts w:ascii="Sylfaen" w:hAnsi="Sylfaen" w:cs="Arial"/>
          <w:bCs/>
          <w:lang w:val="ka-GE"/>
        </w:rPr>
        <w:t xml:space="preserve"> რეკომენდაციებისა </w:t>
      </w:r>
      <w:r w:rsidRPr="005F55AE">
        <w:rPr>
          <w:rFonts w:ascii="Sylfaen" w:hAnsi="Sylfaen" w:cs="Sylfaen"/>
        </w:rPr>
        <w:t xml:space="preserve"> </w:t>
      </w:r>
      <w:proofErr w:type="spellStart"/>
      <w:r w:rsidRPr="005F55AE">
        <w:rPr>
          <w:rFonts w:ascii="Sylfaen" w:hAnsi="Sylfaen" w:cs="Sylfaen"/>
        </w:rPr>
        <w:t>და</w:t>
      </w:r>
      <w:proofErr w:type="spellEnd"/>
      <w:r w:rsidRPr="005F55AE">
        <w:rPr>
          <w:rFonts w:ascii="Sylfaen" w:hAnsi="Sylfaen" w:cs="Sylfaen"/>
        </w:rPr>
        <w:t xml:space="preserve"> </w:t>
      </w:r>
      <w:proofErr w:type="spellStart"/>
      <w:r w:rsidRPr="005F55AE">
        <w:rPr>
          <w:rFonts w:ascii="Sylfaen" w:hAnsi="Sylfaen" w:cs="Sylfaen"/>
        </w:rPr>
        <w:t>საექთნო</w:t>
      </w:r>
      <w:proofErr w:type="spellEnd"/>
      <w:r w:rsidR="00153D57">
        <w:rPr>
          <w:rFonts w:ascii="Sylfaen" w:hAnsi="Sylfaen" w:cs="Sylfaen"/>
          <w:lang w:val="ka-GE"/>
        </w:rPr>
        <w:t xml:space="preserve"> ლიტერატურის საფუძველზე.</w:t>
      </w:r>
      <w:r w:rsidRPr="005F55AE">
        <w:rPr>
          <w:rFonts w:ascii="Sylfaen" w:hAnsi="Sylfaen" w:cs="Sylfaen"/>
        </w:rPr>
        <w:t xml:space="preserve"> </w:t>
      </w:r>
    </w:p>
    <w:p w:rsidR="0084617F" w:rsidRPr="00CB596F" w:rsidRDefault="0084617F" w:rsidP="00CB596F">
      <w:pPr>
        <w:pStyle w:val="Default"/>
        <w:rPr>
          <w:rFonts w:ascii="Sylfaen" w:hAnsi="Sylfaen"/>
          <w:sz w:val="22"/>
          <w:szCs w:val="22"/>
        </w:rPr>
      </w:pPr>
    </w:p>
    <w:p w:rsidR="009704BC" w:rsidRPr="00CB596F" w:rsidRDefault="00A54FBA" w:rsidP="00CB596F">
      <w:pPr>
        <w:spacing w:after="0" w:line="240" w:lineRule="auto"/>
        <w:rPr>
          <w:rFonts w:ascii="Sylfaen" w:hAnsi="Sylfaen"/>
          <w:b/>
          <w:lang w:val="ka-GE"/>
        </w:rPr>
      </w:pPr>
      <w:r w:rsidRPr="00CB596F">
        <w:rPr>
          <w:rFonts w:ascii="Sylfaen" w:hAnsi="Sylfaen"/>
          <w:b/>
          <w:lang w:val="ka-GE"/>
        </w:rPr>
        <w:t xml:space="preserve">პროტოკოლის </w:t>
      </w:r>
      <w:r w:rsidR="009704BC" w:rsidRPr="00CB596F">
        <w:rPr>
          <w:rFonts w:ascii="Sylfaen" w:hAnsi="Sylfaen"/>
          <w:b/>
          <w:lang w:val="ka-GE"/>
        </w:rPr>
        <w:t xml:space="preserve"> მიზანი:</w:t>
      </w:r>
    </w:p>
    <w:p w:rsidR="009704BC" w:rsidRPr="00153D57" w:rsidRDefault="009704BC" w:rsidP="00153D57">
      <w:pPr>
        <w:spacing w:after="0" w:line="240" w:lineRule="auto"/>
        <w:rPr>
          <w:rFonts w:ascii="Sylfaen" w:hAnsi="Sylfaen"/>
          <w:lang w:val="ka-GE"/>
        </w:rPr>
      </w:pPr>
      <w:r w:rsidRPr="00153D57">
        <w:rPr>
          <w:rFonts w:ascii="Sylfaen" w:hAnsi="Sylfaen"/>
          <w:lang w:val="ka-GE"/>
        </w:rPr>
        <w:t>ინფექციების  განვითარებისა  და  გავრცელების    პრევენცია</w:t>
      </w:r>
      <w:r w:rsidR="00153D57">
        <w:rPr>
          <w:rFonts w:ascii="Sylfaen" w:hAnsi="Sylfaen"/>
          <w:lang w:val="ka-GE"/>
        </w:rPr>
        <w:t xml:space="preserve">;  </w:t>
      </w:r>
      <w:r w:rsidRPr="00153D57">
        <w:rPr>
          <w:rFonts w:ascii="Sylfaen" w:hAnsi="Sylfaen"/>
          <w:lang w:val="ka-GE"/>
        </w:rPr>
        <w:t>გადაუდებელი  მედიცინის  დეპარტამენტებში  (</w:t>
      </w:r>
      <w:r w:rsidRPr="00153D57">
        <w:rPr>
          <w:rFonts w:ascii="Sylfaen" w:hAnsi="Sylfaen"/>
        </w:rPr>
        <w:t>ICU</w:t>
      </w:r>
      <w:r w:rsidRPr="00153D57">
        <w:rPr>
          <w:rFonts w:ascii="Sylfaen" w:hAnsi="Sylfaen"/>
          <w:lang w:val="ka-GE"/>
        </w:rPr>
        <w:t xml:space="preserve">, </w:t>
      </w:r>
      <w:r w:rsidRPr="00153D57">
        <w:rPr>
          <w:rFonts w:ascii="Sylfaen" w:hAnsi="Sylfaen"/>
        </w:rPr>
        <w:t>ER, OR, CICU, -</w:t>
      </w:r>
      <w:r w:rsidRPr="00153D57">
        <w:rPr>
          <w:rFonts w:ascii="Sylfaen" w:hAnsi="Sylfaen"/>
          <w:lang w:val="ka-GE"/>
        </w:rPr>
        <w:t>ში</w:t>
      </w:r>
      <w:r w:rsidRPr="00153D57">
        <w:rPr>
          <w:rFonts w:ascii="Sylfaen" w:hAnsi="Sylfaen"/>
        </w:rPr>
        <w:t>)</w:t>
      </w:r>
      <w:r w:rsidRPr="00153D57">
        <w:rPr>
          <w:rFonts w:ascii="Sylfaen" w:hAnsi="Sylfaen"/>
          <w:lang w:val="ka-GE"/>
        </w:rPr>
        <w:t xml:space="preserve">  დაბალი  სიკვდილობის პროცენტული  მაჩვენებელი</w:t>
      </w:r>
    </w:p>
    <w:p w:rsidR="009704BC" w:rsidRPr="00153D57" w:rsidRDefault="009704BC" w:rsidP="00153D57">
      <w:pPr>
        <w:spacing w:after="0" w:line="240" w:lineRule="auto"/>
        <w:rPr>
          <w:rFonts w:ascii="Sylfaen" w:hAnsi="Sylfaen"/>
          <w:lang w:val="ka-GE"/>
        </w:rPr>
      </w:pPr>
      <w:r w:rsidRPr="00153D57">
        <w:rPr>
          <w:rFonts w:ascii="Sylfaen" w:hAnsi="Sylfaen"/>
          <w:lang w:val="ka-GE"/>
        </w:rPr>
        <w:t>პაციენტთა  მოვლის  მაღალი   ხარისხის  უზრუნველყოფა</w:t>
      </w:r>
    </w:p>
    <w:p w:rsidR="00153D57" w:rsidRDefault="00153D57" w:rsidP="00CB596F">
      <w:pPr>
        <w:tabs>
          <w:tab w:val="left" w:pos="465"/>
          <w:tab w:val="left" w:pos="600"/>
          <w:tab w:val="center" w:pos="4844"/>
        </w:tabs>
        <w:spacing w:after="0" w:line="240" w:lineRule="auto"/>
        <w:rPr>
          <w:rFonts w:ascii="Sylfaen" w:hAnsi="Sylfaen"/>
          <w:b/>
          <w:lang w:val="ka-GE"/>
        </w:rPr>
      </w:pPr>
    </w:p>
    <w:p w:rsidR="0084617F" w:rsidRPr="00CB596F" w:rsidRDefault="00CB7F2F" w:rsidP="00CB596F">
      <w:pPr>
        <w:tabs>
          <w:tab w:val="left" w:pos="465"/>
          <w:tab w:val="left" w:pos="600"/>
          <w:tab w:val="center" w:pos="4844"/>
        </w:tabs>
        <w:spacing w:after="0" w:line="240" w:lineRule="auto"/>
        <w:rPr>
          <w:rFonts w:ascii="Sylfaen" w:hAnsi="Sylfaen"/>
          <w:b/>
          <w:lang w:val="ka-GE"/>
        </w:rPr>
      </w:pPr>
      <w:r w:rsidRPr="00CB596F">
        <w:rPr>
          <w:rFonts w:ascii="Sylfaen" w:hAnsi="Sylfaen"/>
          <w:b/>
          <w:lang w:val="ka-GE"/>
        </w:rPr>
        <w:t xml:space="preserve"> </w:t>
      </w:r>
      <w:r w:rsidR="009704BC" w:rsidRPr="00CB596F">
        <w:rPr>
          <w:rFonts w:ascii="Sylfaen" w:hAnsi="Sylfaen"/>
          <w:b/>
          <w:lang w:val="ka-GE"/>
        </w:rPr>
        <w:t>სამიზნე  ჯგუფი:</w:t>
      </w:r>
    </w:p>
    <w:p w:rsidR="009704BC" w:rsidRPr="00CB596F" w:rsidRDefault="0084617F" w:rsidP="00CB596F">
      <w:pPr>
        <w:tabs>
          <w:tab w:val="left" w:pos="465"/>
          <w:tab w:val="left" w:pos="600"/>
          <w:tab w:val="center" w:pos="4844"/>
        </w:tabs>
        <w:spacing w:after="0" w:line="240" w:lineRule="auto"/>
        <w:rPr>
          <w:rFonts w:ascii="Sylfaen" w:eastAsia="Times New Roman" w:hAnsi="Sylfaen" w:cs="Sylfaen"/>
          <w:lang w:val="ka-GE"/>
        </w:rPr>
      </w:pPr>
      <w:r w:rsidRPr="00CB596F">
        <w:rPr>
          <w:rFonts w:ascii="Sylfaen" w:eastAsia="Times New Roman" w:hAnsi="Sylfaen" w:cs="Sylfaen"/>
          <w:lang w:val="ka-GE"/>
        </w:rPr>
        <w:t xml:space="preserve"> </w:t>
      </w:r>
      <w:r w:rsidR="009704BC" w:rsidRPr="00CB596F">
        <w:rPr>
          <w:rFonts w:ascii="Sylfaen" w:eastAsia="Times New Roman" w:hAnsi="Sylfaen" w:cs="Sylfaen"/>
          <w:lang w:val="ka-GE"/>
        </w:rPr>
        <w:t>პროტოკოლის რეკომენდაციები შე</w:t>
      </w:r>
      <w:r w:rsidR="00B76DAD" w:rsidRPr="00CB596F">
        <w:rPr>
          <w:rFonts w:ascii="Sylfaen" w:eastAsia="Times New Roman" w:hAnsi="Sylfaen" w:cs="Sylfaen"/>
          <w:lang w:val="ka-GE"/>
        </w:rPr>
        <w:t xml:space="preserve">ეხება ყველა პროფილის </w:t>
      </w:r>
      <w:r w:rsidR="009704BC" w:rsidRPr="00CB596F">
        <w:rPr>
          <w:rFonts w:ascii="Sylfaen" w:eastAsia="Times New Roman" w:hAnsi="Sylfaen" w:cs="Sylfaen"/>
          <w:lang w:val="ka-GE"/>
        </w:rPr>
        <w:t>სტაცი</w:t>
      </w:r>
      <w:r w:rsidR="005A7AEA" w:rsidRPr="00CB596F">
        <w:rPr>
          <w:rFonts w:ascii="Sylfaen" w:eastAsia="Times New Roman" w:hAnsi="Sylfaen" w:cs="Sylfaen"/>
          <w:lang w:val="ka-GE"/>
        </w:rPr>
        <w:t>ონარული  მოვლის  დაწესებულებებს</w:t>
      </w:r>
      <w:r w:rsidR="002103A5" w:rsidRPr="00CB596F">
        <w:rPr>
          <w:rFonts w:ascii="Sylfaen" w:eastAsia="Times New Roman" w:hAnsi="Sylfaen" w:cs="Sylfaen"/>
        </w:rPr>
        <w:t xml:space="preserve"> </w:t>
      </w:r>
      <w:r w:rsidR="002103A5" w:rsidRPr="00CB596F">
        <w:rPr>
          <w:rFonts w:ascii="Sylfaen" w:eastAsia="Times New Roman" w:hAnsi="Sylfaen" w:cs="Sylfaen"/>
          <w:lang w:val="ka-GE"/>
        </w:rPr>
        <w:t>მოზრდილ  პაციენტთათვის</w:t>
      </w:r>
      <w:r w:rsidR="009704BC" w:rsidRPr="00CB596F">
        <w:rPr>
          <w:rFonts w:ascii="Sylfaen" w:eastAsia="Times New Roman" w:hAnsi="Sylfaen" w:cs="Sylfaen"/>
          <w:lang w:val="ka-GE"/>
        </w:rPr>
        <w:t xml:space="preserve">, </w:t>
      </w:r>
      <w:r w:rsidRPr="00CB596F">
        <w:rPr>
          <w:rFonts w:ascii="Sylfaen" w:eastAsia="Times New Roman" w:hAnsi="Sylfaen" w:cs="Sylfaen"/>
          <w:lang w:val="ka-GE"/>
        </w:rPr>
        <w:t xml:space="preserve"> სადაც  მაღალია  ჰოსპიტალური  ინფექციების  განვითარების   რისკი</w:t>
      </w:r>
    </w:p>
    <w:p w:rsidR="00153D57" w:rsidRDefault="00B13583" w:rsidP="00CB596F">
      <w:pPr>
        <w:spacing w:after="0" w:line="240" w:lineRule="auto"/>
        <w:rPr>
          <w:rFonts w:ascii="Sylfaen" w:hAnsi="Sylfaen"/>
          <w:b/>
          <w:lang w:val="ka-GE"/>
        </w:rPr>
      </w:pPr>
      <w:r w:rsidRPr="00CB596F">
        <w:rPr>
          <w:rFonts w:ascii="Sylfaen" w:hAnsi="Sylfaen"/>
          <w:b/>
          <w:lang w:val="ka-GE"/>
        </w:rPr>
        <w:t xml:space="preserve"> </w:t>
      </w:r>
    </w:p>
    <w:p w:rsidR="00B13583" w:rsidRPr="00CB596F" w:rsidRDefault="00B13583" w:rsidP="00CB596F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CB596F">
        <w:rPr>
          <w:rFonts w:ascii="Sylfaen" w:eastAsia="Times New Roman" w:hAnsi="Sylfaen" w:cs="Sylfaen"/>
          <w:b/>
          <w:lang w:val="ka-GE"/>
        </w:rPr>
        <w:t>ვისთვის არის პროტოკოლი განკუთვნილი:</w:t>
      </w:r>
    </w:p>
    <w:p w:rsidR="00153D57" w:rsidRDefault="00153D57" w:rsidP="00153D57">
      <w:pPr>
        <w:spacing w:after="0" w:line="240" w:lineRule="auto"/>
        <w:rPr>
          <w:rFonts w:ascii="Sylfaen" w:eastAsia="Calibri" w:hAnsi="Sylfaen" w:cs="TTE5DA7EB0t00"/>
          <w:lang w:val="ka-GE"/>
        </w:rPr>
      </w:pPr>
      <w:r w:rsidRPr="00DF1E54">
        <w:rPr>
          <w:rFonts w:ascii="Sylfaen" w:eastAsia="Calibri" w:hAnsi="Sylfaen" w:cs="HelveticaNeue-Medium"/>
          <w:lang w:val="ka-GE"/>
        </w:rPr>
        <w:t>პროტოკოლი</w:t>
      </w:r>
      <w:r>
        <w:rPr>
          <w:rFonts w:ascii="Sylfaen" w:eastAsia="Calibri" w:hAnsi="Sylfaen" w:cs="HelveticaNeue-Medium"/>
          <w:lang w:val="ka-GE"/>
        </w:rPr>
        <w:t xml:space="preserve"> განკუთვნილია </w:t>
      </w:r>
      <w:r>
        <w:rPr>
          <w:rFonts w:ascii="Sylfaen" w:eastAsia="Calibri" w:hAnsi="Sylfaen" w:cs="TTE5DA7EB0t00"/>
          <w:lang w:val="ka-GE"/>
        </w:rPr>
        <w:t xml:space="preserve">ყველა ტიპის </w:t>
      </w:r>
      <w:r w:rsidRPr="00DC480D">
        <w:rPr>
          <w:rFonts w:ascii="Sylfaen" w:eastAsia="Calibri" w:hAnsi="Sylfaen" w:cs="TTE5DA7EB0t00"/>
          <w:lang w:val="ka-GE"/>
        </w:rPr>
        <w:t xml:space="preserve">სამედიცინო </w:t>
      </w:r>
      <w:r>
        <w:rPr>
          <w:rFonts w:ascii="Sylfaen" w:eastAsia="Calibri" w:hAnsi="Sylfaen" w:cs="TTE5DA7EB0t00"/>
          <w:lang w:val="ka-GE"/>
        </w:rPr>
        <w:t xml:space="preserve">დაწესებულებაში მომუშავე პერსონალისთვის. </w:t>
      </w:r>
    </w:p>
    <w:p w:rsidR="00C4478C" w:rsidRPr="00CB596F" w:rsidRDefault="00C4478C" w:rsidP="00CB596F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B13583" w:rsidRPr="00CB596F" w:rsidRDefault="00B13583" w:rsidP="00CB596F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CB596F">
        <w:rPr>
          <w:rFonts w:ascii="Sylfaen" w:eastAsia="Times New Roma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B13583" w:rsidRPr="00CB596F" w:rsidRDefault="000A12BF" w:rsidP="00CB596F">
      <w:pPr>
        <w:pStyle w:val="ListParagraph"/>
        <w:numPr>
          <w:ilvl w:val="0"/>
          <w:numId w:val="3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CB596F">
        <w:rPr>
          <w:rFonts w:ascii="Sylfaen" w:eastAsia="Times New Roman" w:hAnsi="Sylfaen" w:cs="Sylfaen"/>
          <w:lang w:val="ka-GE"/>
        </w:rPr>
        <w:t>პროტოკოლის   გამოყენება  იწყება   პაციენტის    ჰოსპიტალიზაციისთანავე</w:t>
      </w:r>
    </w:p>
    <w:p w:rsidR="00B13583" w:rsidRPr="00CB596F" w:rsidRDefault="00817741" w:rsidP="00CB596F">
      <w:pPr>
        <w:numPr>
          <w:ilvl w:val="0"/>
          <w:numId w:val="3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CB596F">
        <w:rPr>
          <w:rFonts w:ascii="Sylfaen" w:eastAsia="Times New Roman" w:hAnsi="Sylfaen" w:cs="Sylfaen"/>
          <w:lang w:val="ka-GE"/>
        </w:rPr>
        <w:t>ჰოსპიტ</w:t>
      </w:r>
      <w:r w:rsidR="00B13583" w:rsidRPr="00CB596F">
        <w:rPr>
          <w:rFonts w:ascii="Sylfaen" w:eastAsia="Times New Roman" w:hAnsi="Sylfaen" w:cs="Sylfaen"/>
          <w:lang w:val="ka-GE"/>
        </w:rPr>
        <w:t>ლის ნებისმიერ განყოფილებაში ექიმის მითითებით</w:t>
      </w:r>
    </w:p>
    <w:p w:rsidR="00B13583" w:rsidRPr="00CB596F" w:rsidRDefault="00B13583" w:rsidP="00CB596F">
      <w:pPr>
        <w:numPr>
          <w:ilvl w:val="0"/>
          <w:numId w:val="3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CB596F">
        <w:rPr>
          <w:rFonts w:ascii="Sylfaen" w:eastAsia="Times New Roman" w:hAnsi="Sylfaen" w:cs="Sylfaen"/>
          <w:lang w:val="ka-GE"/>
        </w:rPr>
        <w:t>გადაუდებელი  მედიცინის   დეპარტამენტებში შეასაბამისი  რისკ</w:t>
      </w:r>
      <w:r w:rsidR="006C3ED3" w:rsidRPr="00CB596F">
        <w:rPr>
          <w:rFonts w:ascii="Sylfaen" w:eastAsia="Times New Roman" w:hAnsi="Sylfaen" w:cs="Sylfaen"/>
          <w:lang w:val="ka-GE"/>
        </w:rPr>
        <w:t>-</w:t>
      </w:r>
      <w:r w:rsidRPr="00CB596F">
        <w:rPr>
          <w:rFonts w:ascii="Sylfaen" w:eastAsia="Times New Roman" w:hAnsi="Sylfaen" w:cs="Sylfaen"/>
          <w:lang w:val="ka-GE"/>
        </w:rPr>
        <w:t xml:space="preserve">ფაქტორების  არსებობის  მიხედვით </w:t>
      </w:r>
      <w:r w:rsidR="000A12BF" w:rsidRPr="00CB596F">
        <w:rPr>
          <w:rFonts w:ascii="Sylfaen" w:eastAsia="Times New Roman" w:hAnsi="Sylfaen" w:cs="Sylfaen"/>
          <w:lang w:val="ka-GE"/>
        </w:rPr>
        <w:t>( ICU,ER,OR,CICU, CCU)</w:t>
      </w:r>
    </w:p>
    <w:p w:rsidR="005E22BD" w:rsidRPr="00CB596F" w:rsidRDefault="005E22BD" w:rsidP="00CB596F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782A6C" w:rsidRPr="00CB596F" w:rsidRDefault="00782A6C" w:rsidP="00CB596F">
      <w:pPr>
        <w:spacing w:after="0" w:line="240" w:lineRule="auto"/>
        <w:rPr>
          <w:rFonts w:ascii="Sylfaen" w:hAnsi="Sylfaen"/>
          <w:b/>
          <w:lang w:val="ka-GE"/>
        </w:rPr>
      </w:pPr>
    </w:p>
    <w:p w:rsidR="005E22BD" w:rsidRPr="00CB596F" w:rsidRDefault="005E22BD" w:rsidP="00CB596F">
      <w:pPr>
        <w:spacing w:after="0" w:line="240" w:lineRule="auto"/>
        <w:rPr>
          <w:rFonts w:ascii="Sylfaen" w:hAnsi="Sylfaen"/>
          <w:b/>
          <w:lang w:val="ka-GE"/>
        </w:rPr>
      </w:pPr>
      <w:r w:rsidRPr="00CB596F">
        <w:rPr>
          <w:rFonts w:ascii="Sylfaen" w:hAnsi="Sylfaen"/>
          <w:b/>
          <w:lang w:val="ka-GE"/>
        </w:rPr>
        <w:t>რეკომენდაცია:</w:t>
      </w:r>
    </w:p>
    <w:p w:rsidR="005E22BD" w:rsidRPr="00CB596F" w:rsidRDefault="005E22BD" w:rsidP="00CB596F">
      <w:pPr>
        <w:spacing w:after="0" w:line="240" w:lineRule="auto"/>
        <w:rPr>
          <w:rFonts w:ascii="Sylfaen" w:hAnsi="Sylfaen"/>
          <w:b/>
          <w:lang w:val="ka-GE"/>
        </w:rPr>
      </w:pPr>
      <w:r w:rsidRPr="00CB596F">
        <w:rPr>
          <w:rFonts w:ascii="Sylfaen" w:hAnsi="Sylfaen"/>
          <w:b/>
          <w:lang w:val="ka-GE"/>
        </w:rPr>
        <w:t xml:space="preserve">გადაწყვეტილება იზოლაციის ღონისძებების შესახებ </w:t>
      </w:r>
    </w:p>
    <w:p w:rsidR="00B13583" w:rsidRPr="00CB596F" w:rsidRDefault="005E22BD" w:rsidP="00153D57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CB596F">
        <w:rPr>
          <w:rFonts w:ascii="Sylfaen" w:hAnsi="Sylfaen" w:cs="Sylfaen"/>
          <w:lang w:val="ka-GE"/>
        </w:rPr>
        <w:t>გადაწყვიტეთ</w:t>
      </w:r>
      <w:r w:rsidRPr="00CB596F">
        <w:rPr>
          <w:rFonts w:ascii="Sylfaen" w:hAnsi="Sylfaen"/>
          <w:lang w:val="ka-GE"/>
        </w:rPr>
        <w:t xml:space="preserve">, საჭიროა თუ არა პაციენტის იზოლირება ცალკე პალატაში/ბოქსში. </w:t>
      </w:r>
      <w:r w:rsidR="00153D57">
        <w:rPr>
          <w:rFonts w:ascii="Sylfaen" w:hAnsi="Sylfaen"/>
          <w:lang w:val="ka-GE"/>
        </w:rPr>
        <w:t xml:space="preserve"> </w:t>
      </w:r>
      <w:r w:rsidRPr="00CB596F">
        <w:rPr>
          <w:rFonts w:ascii="Sylfaen" w:hAnsi="Sylfaen"/>
          <w:lang w:val="ka-GE"/>
        </w:rPr>
        <w:t xml:space="preserve">გაითვალისწინეთ პაციენტის მდგომარეობა, იზოლაციისათვის განკუთვნილი ბოქსების ხელმისაწვდომობა, არსებული სამედიცინო კადრების რაოდენობა. დააფიქსირეთ თქვენი მოსაზრებები პაციენტის სამედიცინო ისტორიაში შენიშვნის სახით და აღწერეთ თქვენს მიერ ჩატარებული </w:t>
      </w:r>
      <w:r w:rsidR="00782A6C" w:rsidRPr="00CB596F">
        <w:rPr>
          <w:rFonts w:ascii="Sylfaen" w:hAnsi="Sylfaen"/>
          <w:lang w:val="ka-GE"/>
        </w:rPr>
        <w:t>ქმედებ</w:t>
      </w:r>
      <w:r w:rsidRPr="00CB596F">
        <w:rPr>
          <w:rFonts w:ascii="Sylfaen" w:hAnsi="Sylfaen"/>
          <w:lang w:val="ka-GE"/>
        </w:rPr>
        <w:t xml:space="preserve">ის </w:t>
      </w:r>
      <w:r w:rsidR="00593290" w:rsidRPr="00CB596F">
        <w:rPr>
          <w:rFonts w:ascii="Sylfaen" w:hAnsi="Sylfaen"/>
          <w:lang w:val="ka-GE"/>
        </w:rPr>
        <w:t>მიზ</w:t>
      </w:r>
      <w:r w:rsidRPr="00CB596F">
        <w:rPr>
          <w:rFonts w:ascii="Sylfaen" w:hAnsi="Sylfaen"/>
          <w:lang w:val="ka-GE"/>
        </w:rPr>
        <w:t>ი.</w:t>
      </w:r>
    </w:p>
    <w:p w:rsidR="005E22BD" w:rsidRPr="00CB596F" w:rsidRDefault="005E22BD" w:rsidP="00CB596F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5E22BD" w:rsidRPr="00CB596F" w:rsidRDefault="005E22BD" w:rsidP="00CB596F">
      <w:pPr>
        <w:spacing w:after="0" w:line="240" w:lineRule="auto"/>
        <w:rPr>
          <w:rFonts w:ascii="Sylfaen" w:hAnsi="Sylfaen"/>
          <w:b/>
          <w:lang w:val="ka-GE"/>
        </w:rPr>
      </w:pPr>
      <w:r w:rsidRPr="00CB596F">
        <w:rPr>
          <w:rFonts w:ascii="Sylfaen" w:hAnsi="Sylfaen"/>
          <w:b/>
          <w:lang w:val="ka-GE"/>
        </w:rPr>
        <w:t>რისკების შეფასება</w:t>
      </w:r>
    </w:p>
    <w:p w:rsidR="005E22BD" w:rsidRPr="00CB596F" w:rsidRDefault="005E22BD" w:rsidP="00CB596F">
      <w:pPr>
        <w:spacing w:after="0" w:line="240" w:lineRule="auto"/>
        <w:rPr>
          <w:rFonts w:ascii="Sylfaen" w:hAnsi="Sylfaen" w:cs="Arial"/>
          <w:color w:val="000000"/>
          <w:shd w:val="clear" w:color="auto" w:fill="FFFFFF"/>
          <w:lang w:val="ka-GE"/>
        </w:rPr>
      </w:pPr>
      <w:r w:rsidRPr="00CB596F">
        <w:rPr>
          <w:rFonts w:ascii="Sylfaen" w:hAnsi="Sylfaen" w:cs="Arial"/>
          <w:b/>
          <w:color w:val="000000"/>
          <w:shd w:val="clear" w:color="auto" w:fill="FFFFFF"/>
          <w:lang w:val="ka-GE"/>
        </w:rPr>
        <w:t xml:space="preserve">თუ </w:t>
      </w:r>
      <w:r w:rsidR="0090535C" w:rsidRPr="00CB596F">
        <w:rPr>
          <w:rFonts w:ascii="Sylfaen" w:hAnsi="Sylfaen" w:cs="Arial"/>
          <w:b/>
          <w:color w:val="000000"/>
          <w:shd w:val="clear" w:color="auto" w:fill="FFFFFF"/>
          <w:lang w:val="ka-GE"/>
        </w:rPr>
        <w:t>იზოლაციის</w:t>
      </w:r>
      <w:r w:rsidRPr="00CB596F">
        <w:rPr>
          <w:rFonts w:ascii="Sylfaen" w:hAnsi="Sylfaen" w:cs="Arial"/>
          <w:b/>
          <w:color w:val="000000"/>
          <w:shd w:val="clear" w:color="auto" w:fill="FFFFFF"/>
          <w:lang w:val="ka-GE"/>
        </w:rPr>
        <w:t xml:space="preserve">თვის განკუთვნილი პალატების/ბოქსების რაოდენობა შეზღუდულია, იზოლაციის პრიორიტეტულობა განისაზღვრება ქვემოთ მოყვანილი ჩამონათვალის მიხედვით. ჰაერწვეთოვანი ინფექციები (1-3 პუნქტი ჩამონათვალში) უნდა მოთავსდეს ბოქსში უარყოფითი წნევით. დამატებითი რეკომენდაციებისა და რჩევებისათვის დაუკავშირდით ინფექციის კონტროლის ჯგუფს </w:t>
      </w:r>
      <w:r w:rsidR="0036552B" w:rsidRPr="00CB596F">
        <w:rPr>
          <w:rFonts w:ascii="Sylfaen" w:hAnsi="Sylfaen" w:cs="Arial"/>
          <w:b/>
          <w:color w:val="000000"/>
          <w:shd w:val="clear" w:color="auto" w:fill="FFFFFF"/>
          <w:lang w:val="ka-GE"/>
        </w:rPr>
        <w:t xml:space="preserve"> </w:t>
      </w:r>
    </w:p>
    <w:p w:rsidR="005E22BD" w:rsidRPr="00CB596F" w:rsidRDefault="005E22BD" w:rsidP="00CB596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CB596F">
        <w:rPr>
          <w:rFonts w:ascii="Sylfaen" w:hAnsi="Sylfaen"/>
          <w:lang w:val="ka-GE"/>
        </w:rPr>
        <w:t xml:space="preserve">მულტი-რეზისტენტული ტუბერკულოზი </w:t>
      </w:r>
      <w:r w:rsidRPr="00CB596F">
        <w:rPr>
          <w:rFonts w:ascii="Sylfaen" w:hAnsi="Sylfaen"/>
        </w:rPr>
        <w:t>(MDR-TB)</w:t>
      </w:r>
    </w:p>
    <w:p w:rsidR="005E22BD" w:rsidRPr="00CB596F" w:rsidRDefault="005E22BD" w:rsidP="00CB596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CB596F">
        <w:rPr>
          <w:rFonts w:ascii="Sylfaen" w:hAnsi="Sylfaen"/>
          <w:lang w:val="ka-GE"/>
        </w:rPr>
        <w:t>ტუბერკულოზი ღია კავერნით, ჩუტყვავილა, წითელა, წითურა ყბაყურა.</w:t>
      </w:r>
    </w:p>
    <w:p w:rsidR="005E22BD" w:rsidRPr="00CB596F" w:rsidRDefault="005E22BD" w:rsidP="00CB596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CB596F">
        <w:rPr>
          <w:rFonts w:ascii="Sylfaen" w:hAnsi="Sylfaen"/>
          <w:lang w:val="ka-GE"/>
        </w:rPr>
        <w:t>გაურკვეველი ეტიოლოგიის ცხელება, განსაკუთრებით უცხო ქვეყნის მოქალაქეებისა და მოგზაურების შემთხვევაში</w:t>
      </w:r>
    </w:p>
    <w:p w:rsidR="005E22BD" w:rsidRPr="00CB596F" w:rsidRDefault="005E22BD" w:rsidP="00CB596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CB596F">
        <w:rPr>
          <w:rFonts w:ascii="Sylfaen" w:hAnsi="Sylfaen"/>
          <w:lang w:val="ka-GE"/>
        </w:rPr>
        <w:t>დიარეა (მაგ:</w:t>
      </w:r>
      <w:r w:rsidRPr="00CB596F">
        <w:rPr>
          <w:rFonts w:ascii="Sylfaen" w:hAnsi="Sylfaen"/>
        </w:rPr>
        <w:t xml:space="preserve"> Clostridium </w:t>
      </w:r>
      <w:proofErr w:type="spellStart"/>
      <w:r w:rsidRPr="00CB596F">
        <w:rPr>
          <w:rFonts w:ascii="Sylfaen" w:hAnsi="Sylfaen"/>
        </w:rPr>
        <w:t>difficile</w:t>
      </w:r>
      <w:proofErr w:type="spellEnd"/>
      <w:r w:rsidRPr="00CB596F">
        <w:rPr>
          <w:rFonts w:ascii="Sylfaen" w:hAnsi="Sylfaen"/>
        </w:rPr>
        <w:t xml:space="preserve">, </w:t>
      </w:r>
      <w:proofErr w:type="spellStart"/>
      <w:r w:rsidRPr="00CB596F">
        <w:rPr>
          <w:rFonts w:ascii="Sylfaen" w:hAnsi="Sylfaen"/>
        </w:rPr>
        <w:t>ნოროვირუსული</w:t>
      </w:r>
      <w:proofErr w:type="spellEnd"/>
      <w:r w:rsidRPr="00CB596F">
        <w:rPr>
          <w:rFonts w:ascii="Sylfaen" w:hAnsi="Sylfaen"/>
          <w:lang w:val="ka-GE"/>
        </w:rPr>
        <w:t>)</w:t>
      </w:r>
    </w:p>
    <w:p w:rsidR="005E22BD" w:rsidRPr="00CB596F" w:rsidRDefault="005E22BD" w:rsidP="00CB596F">
      <w:pPr>
        <w:pStyle w:val="Default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lastRenderedPageBreak/>
        <w:t>პაციენტები, საყურადღებო მიკროორგანიზმებით (მაგ:</w:t>
      </w:r>
      <w:r w:rsidRPr="00CB596F">
        <w:rPr>
          <w:rFonts w:ascii="Sylfaen" w:hAnsi="Sylfaen"/>
          <w:i/>
          <w:iCs/>
          <w:sz w:val="22"/>
          <w:szCs w:val="22"/>
          <w:lang w:val="ka-GE"/>
        </w:rPr>
        <w:t xml:space="preserve">Streptococcus pyogenes </w:t>
      </w:r>
      <w:r w:rsidRPr="00CB596F">
        <w:rPr>
          <w:rFonts w:ascii="Sylfaen" w:hAnsi="Sylfaen"/>
          <w:sz w:val="22"/>
          <w:szCs w:val="22"/>
          <w:lang w:val="ka-GE"/>
        </w:rPr>
        <w:t>(Group A Strep), MRSA- მეტიცილინ რეზისტენტული ოქროსფერი სტაფილოკოკი, ESBL -გაფართოებული სპექტრის ბეტალაქტამაზები, GRE -გლიკოპეპტიდ რეზისტენტული ენტეროკოკი</w:t>
      </w:r>
      <w:r w:rsidR="00995C98" w:rsidRPr="00CB596F">
        <w:rPr>
          <w:rFonts w:ascii="Sylfaen" w:hAnsi="Sylfaen"/>
          <w:sz w:val="22"/>
          <w:szCs w:val="22"/>
          <w:lang w:val="ka-GE"/>
        </w:rPr>
        <w:t>)</w:t>
      </w:r>
      <w:r w:rsidRPr="00CB596F">
        <w:rPr>
          <w:rFonts w:ascii="Sylfaen" w:hAnsi="Sylfaen"/>
          <w:sz w:val="22"/>
          <w:szCs w:val="22"/>
          <w:lang w:val="ka-GE"/>
        </w:rPr>
        <w:t>. პაციენტები, რომელთა ჭრილობა ან სასუნთქი სისტემა კოლონიზირებულია MRSA-თი, სარგებლობენ უპირატესობით იმ პაციენტებთან შედარებით, რომელთაც კოლონიზაცია აღმოაჩნდათ ტიპიურ არეებში.</w:t>
      </w:r>
    </w:p>
    <w:p w:rsidR="005E22BD" w:rsidRPr="00CB596F" w:rsidRDefault="005E22BD" w:rsidP="00CB596F">
      <w:pPr>
        <w:pStyle w:val="Default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მულტი-რეზისტენტურლი ორგანიზმები (Klebsiella pneumoniae – MDR, Pseudomona aeruginosa – MDR, Enterobacter – MDR და ა.შ.)</w:t>
      </w:r>
    </w:p>
    <w:p w:rsidR="005E22BD" w:rsidRPr="00CB596F" w:rsidRDefault="005E22BD" w:rsidP="00CB596F">
      <w:pPr>
        <w:pStyle w:val="Default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პაციენტები არა-დიაგნოსტირებული გამონაყარით მიმდინარე დაავადების ან ცელულიტების შემთხვევაში.</w:t>
      </w:r>
    </w:p>
    <w:p w:rsidR="005E22BD" w:rsidRPr="00CB596F" w:rsidRDefault="005E22BD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5E22BD" w:rsidRPr="00CB596F" w:rsidRDefault="005E22BD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გარკვეულ სიტუაციებში მიზანშეწონილია მსგავსი სიმპტომების და/ან გამომწვევების მქონე პაციენტების (მაგ: დიარეით, ერთი და იმავე მულტი-რეზისტენტული ორგანიზმით) ერთად მოთავსება ცალკე პალატაში/ბოქსში, ან დიდი დარბაზის ერთ ნაწილში. შემდგომ ეტაპზე პალატის/ბოქსის დროებით დახურვა ახალი პაციენტების ინფიცირების რისკის შემცირების მიზნით, უნდა განიხილოს ინფექციის კონტროლის ჯგუფთან ერთად.</w:t>
      </w:r>
    </w:p>
    <w:p w:rsidR="008E4024" w:rsidRPr="00CB596F" w:rsidRDefault="008E4024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A54FBA" w:rsidRPr="00CB596F" w:rsidRDefault="00A54FBA" w:rsidP="00CB596F">
      <w:pPr>
        <w:spacing w:after="0" w:line="240" w:lineRule="auto"/>
        <w:rPr>
          <w:rFonts w:ascii="Sylfaen" w:eastAsiaTheme="majorEastAsia" w:hAnsi="Sylfaen" w:cstheme="majorBidi"/>
          <w:b/>
          <w:iCs/>
          <w:lang w:val="ka-GE"/>
        </w:rPr>
      </w:pPr>
    </w:p>
    <w:p w:rsidR="00A54FBA" w:rsidRPr="00CB596F" w:rsidRDefault="00A54FBA" w:rsidP="00CB596F">
      <w:pPr>
        <w:spacing w:after="0" w:line="240" w:lineRule="auto"/>
        <w:rPr>
          <w:rFonts w:ascii="Sylfaen" w:eastAsiaTheme="majorEastAsia" w:hAnsi="Sylfaen" w:cstheme="majorBidi"/>
          <w:b/>
          <w:iCs/>
          <w:lang w:val="ka-GE"/>
        </w:rPr>
      </w:pPr>
    </w:p>
    <w:p w:rsidR="0036552B" w:rsidRPr="00CB596F" w:rsidRDefault="0036552B" w:rsidP="00CB596F">
      <w:pPr>
        <w:spacing w:after="0" w:line="240" w:lineRule="auto"/>
        <w:rPr>
          <w:rFonts w:ascii="Sylfaen" w:eastAsiaTheme="majorEastAsia" w:hAnsi="Sylfaen" w:cstheme="majorBidi"/>
          <w:b/>
          <w:iCs/>
          <w:lang w:val="ka-GE"/>
        </w:rPr>
      </w:pPr>
      <w:r w:rsidRPr="00CB596F">
        <w:rPr>
          <w:rFonts w:ascii="Sylfaen" w:eastAsiaTheme="majorEastAsia" w:hAnsi="Sylfaen" w:cstheme="majorBidi"/>
          <w:b/>
          <w:iCs/>
          <w:lang w:val="ka-GE"/>
        </w:rPr>
        <w:t>საკვანძო საკითხები</w:t>
      </w:r>
    </w:p>
    <w:p w:rsidR="0036552B" w:rsidRPr="00CB596F" w:rsidRDefault="0036552B" w:rsidP="00CB596F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წყაროს იზოლაციის მიზანია ინფექციური აგენტის შემოსაზღვრა და მისი გავრცელების თავიდან აცილება</w:t>
      </w:r>
    </w:p>
    <w:p w:rsidR="0036552B" w:rsidRPr="00CB596F" w:rsidRDefault="0036552B" w:rsidP="00CB596F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რისკების შეფასება იზოლაციის აუცილებლობის განსაზღვრისათვის</w:t>
      </w:r>
    </w:p>
    <w:p w:rsidR="0036552B" w:rsidRPr="00CB596F" w:rsidRDefault="0036552B" w:rsidP="00CB596F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პაციენტისა და ცალკე პალატის/ბოქსის მომზადება</w:t>
      </w:r>
    </w:p>
    <w:p w:rsidR="0036552B" w:rsidRPr="00CB596F" w:rsidRDefault="0036552B" w:rsidP="00CB596F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ცალკე პ</w:t>
      </w:r>
      <w:r w:rsidR="00995C98" w:rsidRPr="00CB596F">
        <w:rPr>
          <w:rFonts w:ascii="Sylfaen" w:eastAsiaTheme="majorEastAsia" w:hAnsi="Sylfaen" w:cstheme="majorBidi"/>
          <w:iCs/>
          <w:lang w:val="ka-GE"/>
        </w:rPr>
        <w:t>ა</w:t>
      </w:r>
      <w:r w:rsidRPr="00CB596F">
        <w:rPr>
          <w:rFonts w:ascii="Sylfaen" w:eastAsiaTheme="majorEastAsia" w:hAnsi="Sylfaen" w:cstheme="majorBidi"/>
          <w:iCs/>
          <w:lang w:val="ka-GE"/>
        </w:rPr>
        <w:t>ლტის/ ბოქსისათვის საჭირო აღჭურვილობის განსაზღვრა და მომზადება</w:t>
      </w:r>
    </w:p>
    <w:p w:rsidR="0036552B" w:rsidRPr="00CB596F" w:rsidRDefault="0036552B" w:rsidP="00CB596F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იზოლაციის გამაფრთხილებელი აბრის ამობეჭდვა და შესაბამის ბოქსზე გაკვრა</w:t>
      </w:r>
    </w:p>
    <w:p w:rsidR="0036552B" w:rsidRPr="00CB596F" w:rsidRDefault="0036552B" w:rsidP="00CB596F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იზოლაციის პროცედურები: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ერთჯერადი წინსაფრების/ხალათებისა და ხელთათმანების გამოყენება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პაციენტის შეხებამდე ხელის დაბანა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 xml:space="preserve">წინსაფრების, ხელთთმანებისა და სხვა დამცავი საშუალებების შეგროვება გამოყენების შემდეგ სამედიცინო ნარჩენებისათვის განკუთვნილ </w:t>
      </w:r>
      <w:r w:rsidR="00BE069F" w:rsidRPr="00CB596F">
        <w:rPr>
          <w:rFonts w:ascii="Sylfaen" w:eastAsiaTheme="majorEastAsia" w:hAnsi="Sylfaen" w:cstheme="majorBidi"/>
          <w:iCs/>
          <w:lang w:val="ka-GE"/>
        </w:rPr>
        <w:t>ცელოფ</w:t>
      </w:r>
      <w:r w:rsidRPr="00CB596F">
        <w:rPr>
          <w:rFonts w:ascii="Sylfaen" w:eastAsiaTheme="majorEastAsia" w:hAnsi="Sylfaen" w:cstheme="majorBidi"/>
          <w:iCs/>
          <w:lang w:val="ka-GE"/>
        </w:rPr>
        <w:t>ნის ტომრებში პალატის/ბოქსის ტერიტორიაზე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პალატიდან გამოსვლის წინ ხელის დაბანა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პალატისა და საწოლის დეზინფექციისა და დეკონტამინაციისათვის განკუთვნილი სითხის ჩამოსხმა სპეციალურ ჭურჭელში და პალატაში/ბოქსში შეტანა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პაციენტის კლინიკის ფარგლებში გადაადგილების შეზღუდვა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 xml:space="preserve"> თუ აუცილებელია პაციენტის გადაყვანა/გადაადგილება სხვა დეპარტამენტებსა და განყოფილებებში, მიმღები განყოფილებისათვის შეტყობინების წინასწარ გაგზავნა 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 xml:space="preserve">პაციენტის გადასვლისას სხვა კლინიკაში, მიმღები კლინიკისა და სასწრაფო დახმარების ბრიგადისათვის  ინფექციის წყაროს არსებობისა და ჩატარებული ღონისძიებების შესახებ წინასწარ </w:t>
      </w:r>
      <w:r w:rsidR="00817741" w:rsidRPr="00CB596F">
        <w:rPr>
          <w:rFonts w:ascii="Sylfaen" w:eastAsiaTheme="majorEastAsia" w:hAnsi="Sylfaen" w:cstheme="majorBidi"/>
          <w:iCs/>
          <w:lang w:val="ka-GE"/>
        </w:rPr>
        <w:t>შე</w:t>
      </w:r>
      <w:r w:rsidRPr="00CB596F">
        <w:rPr>
          <w:rFonts w:ascii="Sylfaen" w:eastAsiaTheme="majorEastAsia" w:hAnsi="Sylfaen" w:cstheme="majorBidi"/>
          <w:iCs/>
          <w:lang w:val="ka-GE"/>
        </w:rPr>
        <w:t>ტყობინება</w:t>
      </w:r>
    </w:p>
    <w:p w:rsidR="0036552B" w:rsidRPr="00CB596F" w:rsidRDefault="0036552B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მჭიდრო კავშირი ინფექციის კონტროლის ჯგუფთან, თქვენს მიერ ჩატარებული ღონისძიებების შეტყობინება</w:t>
      </w:r>
    </w:p>
    <w:p w:rsidR="0036552B" w:rsidRPr="00CB596F" w:rsidRDefault="00817741" w:rsidP="00CB596F">
      <w:pPr>
        <w:pStyle w:val="ListParagraph"/>
        <w:numPr>
          <w:ilvl w:val="1"/>
          <w:numId w:val="1"/>
        </w:numPr>
        <w:spacing w:after="0" w:line="240" w:lineRule="auto"/>
        <w:rPr>
          <w:rFonts w:ascii="Sylfaen" w:eastAsiaTheme="majorEastAsia" w:hAnsi="Sylfaen" w:cstheme="majorBidi"/>
          <w:i/>
          <w:iCs/>
          <w:lang w:val="ka-GE"/>
        </w:rPr>
      </w:pPr>
      <w:r w:rsidRPr="00CB596F">
        <w:rPr>
          <w:rFonts w:ascii="Sylfaen" w:eastAsiaTheme="majorEastAsia" w:hAnsi="Sylfaen" w:cstheme="majorBidi"/>
          <w:iCs/>
          <w:lang w:val="ka-GE"/>
        </w:rPr>
        <w:t>შე</w:t>
      </w:r>
      <w:r w:rsidR="0036552B" w:rsidRPr="00CB596F">
        <w:rPr>
          <w:rFonts w:ascii="Sylfaen" w:eastAsiaTheme="majorEastAsia" w:hAnsi="Sylfaen" w:cstheme="majorBidi"/>
          <w:iCs/>
          <w:lang w:val="ka-GE"/>
        </w:rPr>
        <w:t xml:space="preserve">მოწმება, არსებული ინფექცია განეკუთვნება თუ არა </w:t>
      </w:r>
      <w:r w:rsidR="00006D78" w:rsidRPr="00CB596F">
        <w:rPr>
          <w:rFonts w:ascii="Sylfaen" w:eastAsiaTheme="majorEastAsia" w:hAnsi="Sylfaen" w:cstheme="majorBidi"/>
          <w:iCs/>
          <w:lang w:val="ka-GE"/>
        </w:rPr>
        <w:t>შეტყობინება</w:t>
      </w:r>
      <w:r w:rsidR="0036552B" w:rsidRPr="00CB596F">
        <w:rPr>
          <w:rFonts w:ascii="Sylfaen" w:eastAsiaTheme="majorEastAsia" w:hAnsi="Sylfaen" w:cstheme="majorBidi"/>
          <w:iCs/>
          <w:lang w:val="ka-GE"/>
        </w:rPr>
        <w:t xml:space="preserve"> დაქვემდებარებულ დაავადებებს. თუ მიეკუთვნება - კლინიკის ეპიდემიოლოგ</w:t>
      </w:r>
      <w:r w:rsidR="00965C7A" w:rsidRPr="00CB596F">
        <w:rPr>
          <w:rFonts w:ascii="Sylfaen" w:eastAsiaTheme="majorEastAsia" w:hAnsi="Sylfaen" w:cstheme="majorBidi"/>
          <w:iCs/>
          <w:lang w:val="ka-GE"/>
        </w:rPr>
        <w:t>ი</w:t>
      </w:r>
      <w:r w:rsidR="0036552B" w:rsidRPr="00CB596F">
        <w:rPr>
          <w:rFonts w:ascii="Sylfaen" w:eastAsiaTheme="majorEastAsia" w:hAnsi="Sylfaen" w:cstheme="majorBidi"/>
          <w:iCs/>
          <w:lang w:val="ka-GE"/>
        </w:rPr>
        <w:t xml:space="preserve">სათვის შეტყობინების გადაცემა, შემდგომი რეაგირებისათვის </w:t>
      </w:r>
    </w:p>
    <w:p w:rsidR="003953F4" w:rsidRPr="00CB596F" w:rsidRDefault="0036552B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 xml:space="preserve">  </w:t>
      </w:r>
    </w:p>
    <w:p w:rsidR="003953F4" w:rsidRPr="00CB596F" w:rsidRDefault="003953F4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lastRenderedPageBreak/>
        <w:t>პროცედურები</w:t>
      </w:r>
    </w:p>
    <w:p w:rsidR="003953F4" w:rsidRPr="00CB596F" w:rsidRDefault="003953F4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5A79A1" w:rsidRPr="00CB596F" w:rsidRDefault="003953F4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  <w:r w:rsidRPr="00CB596F">
        <w:rPr>
          <w:rFonts w:ascii="Sylfaen" w:hAnsi="Sylfaen"/>
          <w:b/>
          <w:i/>
          <w:sz w:val="22"/>
          <w:szCs w:val="22"/>
          <w:lang w:val="ka-GE"/>
        </w:rPr>
        <w:t>ცალკე პალატაში/ბოქსში პაციენტის გადაყვანამდე:</w:t>
      </w:r>
    </w:p>
    <w:p w:rsidR="003953F4" w:rsidRPr="00CB596F" w:rsidRDefault="003953F4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</w:p>
    <w:p w:rsidR="00BC7B88" w:rsidRPr="00CB596F" w:rsidRDefault="00BC7B88" w:rsidP="00CB596F">
      <w:pPr>
        <w:pStyle w:val="Default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გადაამოწმეთ პაციენტის ვინაობა (გვარი, სახელი, ისტორიის </w:t>
      </w:r>
      <w:r w:rsidR="00FB437C" w:rsidRPr="00CB596F">
        <w:rPr>
          <w:rFonts w:ascii="Sylfaen" w:hAnsi="Sylfaen"/>
          <w:sz w:val="22"/>
          <w:szCs w:val="22"/>
          <w:lang w:val="es-ES"/>
        </w:rPr>
        <w:t>#</w:t>
      </w:r>
      <w:r w:rsidR="00FB437C" w:rsidRPr="00CB596F">
        <w:rPr>
          <w:rFonts w:ascii="Sylfaen" w:hAnsi="Sylfaen"/>
          <w:sz w:val="22"/>
          <w:szCs w:val="22"/>
          <w:lang w:val="ka-GE"/>
        </w:rPr>
        <w:t>)</w:t>
      </w:r>
    </w:p>
    <w:p w:rsidR="003953F4" w:rsidRPr="00CB596F" w:rsidRDefault="003953F4" w:rsidP="00CB596F">
      <w:pPr>
        <w:pStyle w:val="Default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თუ პაციენტი ადექვატურია, </w:t>
      </w:r>
      <w:r w:rsidR="000E528A" w:rsidRPr="00CB596F">
        <w:rPr>
          <w:rFonts w:ascii="Sylfaen" w:hAnsi="Sylfaen"/>
          <w:sz w:val="22"/>
          <w:szCs w:val="22"/>
          <w:lang w:val="ka-GE"/>
        </w:rPr>
        <w:t>უნდა აეხსნას</w:t>
      </w:r>
      <w:r w:rsidRPr="00CB596F">
        <w:rPr>
          <w:rFonts w:ascii="Sylfaen" w:hAnsi="Sylfaen"/>
          <w:sz w:val="22"/>
          <w:szCs w:val="22"/>
          <w:lang w:val="ka-GE"/>
        </w:rPr>
        <w:t xml:space="preserve"> იზოლაციის აუცილებლობა</w:t>
      </w:r>
    </w:p>
    <w:p w:rsidR="003953F4" w:rsidRPr="00CB596F" w:rsidRDefault="001C1AE2" w:rsidP="00CB596F">
      <w:pPr>
        <w:pStyle w:val="Default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პაციენტისათვის არა-სა</w:t>
      </w:r>
      <w:r w:rsidR="00817741" w:rsidRPr="00CB596F">
        <w:rPr>
          <w:rFonts w:ascii="Sylfaen" w:hAnsi="Sylfaen"/>
          <w:sz w:val="22"/>
          <w:szCs w:val="22"/>
          <w:lang w:val="ka-GE"/>
        </w:rPr>
        <w:t>ჭ</w:t>
      </w:r>
      <w:r w:rsidRPr="00CB596F">
        <w:rPr>
          <w:rFonts w:ascii="Sylfaen" w:hAnsi="Sylfaen"/>
          <w:sz w:val="22"/>
          <w:szCs w:val="22"/>
          <w:lang w:val="ka-GE"/>
        </w:rPr>
        <w:t>ირო</w:t>
      </w:r>
      <w:r w:rsidR="00097A35" w:rsidRPr="00CB596F">
        <w:rPr>
          <w:rFonts w:ascii="Sylfaen" w:hAnsi="Sylfaen"/>
          <w:sz w:val="22"/>
          <w:szCs w:val="22"/>
          <w:lang w:val="ka-GE"/>
        </w:rPr>
        <w:t xml:space="preserve"> სამედიცინო </w:t>
      </w:r>
      <w:r w:rsidRPr="00CB596F">
        <w:rPr>
          <w:rFonts w:ascii="Sylfaen" w:hAnsi="Sylfaen"/>
          <w:sz w:val="22"/>
          <w:szCs w:val="22"/>
          <w:lang w:val="ka-GE"/>
        </w:rPr>
        <w:t>აღჭურვილობის გამოტანა</w:t>
      </w:r>
      <w:r w:rsidR="00153D57">
        <w:rPr>
          <w:rFonts w:ascii="Sylfaen" w:hAnsi="Sylfaen"/>
          <w:sz w:val="22"/>
          <w:szCs w:val="22"/>
          <w:lang w:val="ka-GE"/>
        </w:rPr>
        <w:t xml:space="preserve"> </w:t>
      </w:r>
      <w:r w:rsidR="00153D57" w:rsidRPr="00CB596F">
        <w:rPr>
          <w:rFonts w:ascii="Sylfaen" w:hAnsi="Sylfaen"/>
          <w:sz w:val="22"/>
          <w:szCs w:val="22"/>
          <w:lang w:val="ka-GE"/>
        </w:rPr>
        <w:t>პალატიდან/ბოქსიდან</w:t>
      </w:r>
      <w:r w:rsidRPr="00CB596F">
        <w:rPr>
          <w:rFonts w:ascii="Sylfaen" w:hAnsi="Sylfaen"/>
          <w:sz w:val="22"/>
          <w:szCs w:val="22"/>
          <w:lang w:val="ka-GE"/>
        </w:rPr>
        <w:t>.</w:t>
      </w:r>
    </w:p>
    <w:p w:rsidR="00097A35" w:rsidRPr="00CB596F" w:rsidRDefault="00097A35" w:rsidP="00CB596F">
      <w:pPr>
        <w:pStyle w:val="Default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F60F61">
        <w:rPr>
          <w:rFonts w:ascii="Sylfaen" w:hAnsi="Sylfaen"/>
          <w:sz w:val="22"/>
          <w:szCs w:val="22"/>
          <w:lang w:val="ka-GE"/>
        </w:rPr>
        <w:t>მატრასსა</w:t>
      </w:r>
      <w:r w:rsidRPr="00CB596F">
        <w:rPr>
          <w:rFonts w:ascii="Sylfaen" w:hAnsi="Sylfaen"/>
          <w:sz w:val="22"/>
          <w:szCs w:val="22"/>
          <w:lang w:val="ka-GE"/>
        </w:rPr>
        <w:t xml:space="preserve"> და ბალიშ</w:t>
      </w:r>
      <w:r w:rsidR="001C1AE2" w:rsidRPr="00CB596F">
        <w:rPr>
          <w:rFonts w:ascii="Sylfaen" w:hAnsi="Sylfaen"/>
          <w:sz w:val="22"/>
          <w:szCs w:val="22"/>
          <w:lang w:val="ka-GE"/>
        </w:rPr>
        <w:t>ზე</w:t>
      </w:r>
      <w:r w:rsidRPr="00CB596F">
        <w:rPr>
          <w:rFonts w:ascii="Sylfaen" w:hAnsi="Sylfaen"/>
          <w:sz w:val="22"/>
          <w:szCs w:val="22"/>
          <w:lang w:val="ka-GE"/>
        </w:rPr>
        <w:t xml:space="preserve"> დამცავი, სუფთა შალით</w:t>
      </w:r>
      <w:r w:rsidR="00995C98" w:rsidRPr="00CB596F">
        <w:rPr>
          <w:rFonts w:ascii="Sylfaen" w:hAnsi="Sylfaen"/>
          <w:sz w:val="22"/>
          <w:szCs w:val="22"/>
          <w:lang w:val="ka-GE"/>
        </w:rPr>
        <w:t>ი</w:t>
      </w:r>
      <w:r w:rsidR="001C1AE2" w:rsidRPr="00CB596F">
        <w:rPr>
          <w:rFonts w:ascii="Sylfaen" w:hAnsi="Sylfaen"/>
          <w:sz w:val="22"/>
          <w:szCs w:val="22"/>
          <w:lang w:val="ka-GE"/>
        </w:rPr>
        <w:t>ს შემოკვრა</w:t>
      </w:r>
      <w:r w:rsidRPr="00CB596F">
        <w:rPr>
          <w:rFonts w:ascii="Sylfaen" w:hAnsi="Sylfaen"/>
          <w:sz w:val="22"/>
          <w:szCs w:val="22"/>
          <w:lang w:val="ka-GE"/>
        </w:rPr>
        <w:t>.</w:t>
      </w:r>
    </w:p>
    <w:p w:rsidR="00097A35" w:rsidRPr="00CB596F" w:rsidRDefault="00097A35" w:rsidP="00CB596F">
      <w:pPr>
        <w:pStyle w:val="Default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პაციენტის იზოლაციის მაუწყებელი </w:t>
      </w:r>
      <w:r w:rsidR="001C1AE2" w:rsidRPr="00CB596F">
        <w:rPr>
          <w:rFonts w:ascii="Sylfaen" w:hAnsi="Sylfaen"/>
          <w:sz w:val="22"/>
          <w:szCs w:val="22"/>
          <w:lang w:val="ka-GE"/>
        </w:rPr>
        <w:t>აბრის</w:t>
      </w:r>
      <w:r w:rsidR="000E528A" w:rsidRPr="00CB596F">
        <w:rPr>
          <w:rFonts w:ascii="Sylfaen" w:hAnsi="Sylfaen"/>
          <w:sz w:val="22"/>
          <w:szCs w:val="22"/>
          <w:lang w:val="ka-GE"/>
        </w:rPr>
        <w:t xml:space="preserve"> (იხ დანართი #1)</w:t>
      </w: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0E528A" w:rsidRPr="00CB596F">
        <w:rPr>
          <w:rFonts w:ascii="Sylfaen" w:hAnsi="Sylfaen"/>
          <w:sz w:val="22"/>
          <w:szCs w:val="22"/>
          <w:lang w:val="ka-GE"/>
        </w:rPr>
        <w:t>პალატის</w:t>
      </w:r>
      <w:r w:rsidRPr="00CB596F">
        <w:rPr>
          <w:rFonts w:ascii="Sylfaen" w:hAnsi="Sylfaen"/>
          <w:sz w:val="22"/>
          <w:szCs w:val="22"/>
          <w:lang w:val="ka-GE"/>
        </w:rPr>
        <w:t>/ბოქსის კარზე</w:t>
      </w:r>
      <w:r w:rsidR="001C1AE2" w:rsidRPr="00CB596F">
        <w:rPr>
          <w:rFonts w:ascii="Sylfaen" w:hAnsi="Sylfaen"/>
          <w:sz w:val="22"/>
          <w:szCs w:val="22"/>
          <w:lang w:val="ka-GE"/>
        </w:rPr>
        <w:t xml:space="preserve"> გამოკვრა</w:t>
      </w:r>
    </w:p>
    <w:p w:rsidR="00097A35" w:rsidRPr="00F60F61" w:rsidRDefault="00097A35" w:rsidP="00CB596F">
      <w:pPr>
        <w:pStyle w:val="Default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ექთნების რეგისტრაციის ფორმაში</w:t>
      </w:r>
      <w:r w:rsidR="001C1AE2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Pr="00CB596F">
        <w:rPr>
          <w:rFonts w:ascii="Sylfaen" w:hAnsi="Sylfaen"/>
          <w:sz w:val="22"/>
          <w:szCs w:val="22"/>
          <w:lang w:val="ka-GE"/>
        </w:rPr>
        <w:t>იზოლაციის მიზეზი</w:t>
      </w:r>
      <w:r w:rsidR="001C1AE2" w:rsidRPr="00CB596F">
        <w:rPr>
          <w:rFonts w:ascii="Sylfaen" w:hAnsi="Sylfaen"/>
          <w:sz w:val="22"/>
          <w:szCs w:val="22"/>
          <w:lang w:val="ka-GE"/>
        </w:rPr>
        <w:t>ს</w:t>
      </w:r>
      <w:r w:rsidRPr="00CB596F">
        <w:rPr>
          <w:rFonts w:ascii="Sylfaen" w:hAnsi="Sylfaen"/>
          <w:sz w:val="22"/>
          <w:szCs w:val="22"/>
          <w:lang w:val="ka-GE"/>
        </w:rPr>
        <w:t>, თარიღი</w:t>
      </w:r>
      <w:r w:rsidR="001C1AE2" w:rsidRPr="00CB596F">
        <w:rPr>
          <w:rFonts w:ascii="Sylfaen" w:hAnsi="Sylfaen"/>
          <w:sz w:val="22"/>
          <w:szCs w:val="22"/>
          <w:lang w:val="ka-GE"/>
        </w:rPr>
        <w:t>ს</w:t>
      </w:r>
      <w:r w:rsidRPr="00CB596F">
        <w:rPr>
          <w:rFonts w:ascii="Sylfaen" w:hAnsi="Sylfaen"/>
          <w:sz w:val="22"/>
          <w:szCs w:val="22"/>
          <w:lang w:val="ka-GE"/>
        </w:rPr>
        <w:t>, დრ</w:t>
      </w:r>
      <w:r w:rsidR="00995C98" w:rsidRPr="00CB596F">
        <w:rPr>
          <w:rFonts w:ascii="Sylfaen" w:hAnsi="Sylfaen"/>
          <w:sz w:val="22"/>
          <w:szCs w:val="22"/>
          <w:lang w:val="ka-GE"/>
        </w:rPr>
        <w:t>ო</w:t>
      </w:r>
      <w:r w:rsidR="001C1AE2" w:rsidRPr="00CB596F">
        <w:rPr>
          <w:rFonts w:ascii="Sylfaen" w:hAnsi="Sylfaen"/>
          <w:sz w:val="22"/>
          <w:szCs w:val="22"/>
          <w:lang w:val="ka-GE"/>
        </w:rPr>
        <w:t>ისა</w:t>
      </w:r>
      <w:r w:rsidRPr="00CB596F">
        <w:rPr>
          <w:rFonts w:ascii="Sylfaen" w:hAnsi="Sylfaen"/>
          <w:sz w:val="22"/>
          <w:szCs w:val="22"/>
          <w:lang w:val="ka-GE"/>
        </w:rPr>
        <w:t xml:space="preserve"> და, საჭიროების შემთხვევაში, </w:t>
      </w:r>
      <w:r w:rsidR="001C1AE2" w:rsidRPr="00CB596F">
        <w:rPr>
          <w:rFonts w:ascii="Sylfaen" w:hAnsi="Sylfaen"/>
          <w:sz w:val="22"/>
          <w:szCs w:val="22"/>
          <w:lang w:val="ka-GE"/>
        </w:rPr>
        <w:t xml:space="preserve">ინფექციის გავრცელების თავიდან აცილების მიზნით საჭირო </w:t>
      </w:r>
      <w:r w:rsidRPr="00CB596F">
        <w:rPr>
          <w:rFonts w:ascii="Sylfaen" w:hAnsi="Sylfaen"/>
          <w:sz w:val="22"/>
          <w:szCs w:val="22"/>
          <w:lang w:val="ka-GE"/>
        </w:rPr>
        <w:t xml:space="preserve">დამატებითი </w:t>
      </w:r>
      <w:r w:rsidRPr="00F60F61">
        <w:rPr>
          <w:rFonts w:ascii="Sylfaen" w:hAnsi="Sylfaen"/>
          <w:sz w:val="22"/>
          <w:szCs w:val="22"/>
          <w:lang w:val="ka-GE"/>
        </w:rPr>
        <w:t>ღონისძიებები</w:t>
      </w:r>
      <w:r w:rsidR="001C1AE2" w:rsidRPr="00F60F61">
        <w:rPr>
          <w:rFonts w:ascii="Sylfaen" w:hAnsi="Sylfaen"/>
          <w:sz w:val="22"/>
          <w:szCs w:val="22"/>
          <w:lang w:val="ka-GE"/>
        </w:rPr>
        <w:t>ს მითითება</w:t>
      </w:r>
      <w:r w:rsidRPr="00F60F61">
        <w:rPr>
          <w:rFonts w:ascii="Sylfaen" w:hAnsi="Sylfaen"/>
          <w:sz w:val="22"/>
          <w:szCs w:val="22"/>
          <w:lang w:val="ka-GE"/>
        </w:rPr>
        <w:t xml:space="preserve">. </w:t>
      </w:r>
    </w:p>
    <w:p w:rsidR="00097A35" w:rsidRPr="00F60F61" w:rsidRDefault="000E528A" w:rsidP="00CB596F">
      <w:pPr>
        <w:pStyle w:val="Default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F60F61">
        <w:rPr>
          <w:rFonts w:ascii="Sylfaen" w:hAnsi="Sylfaen"/>
          <w:sz w:val="22"/>
          <w:szCs w:val="22"/>
          <w:lang w:val="ka-GE"/>
        </w:rPr>
        <w:t>ჩ</w:t>
      </w:r>
      <w:r w:rsidR="00097A35" w:rsidRPr="00F60F61">
        <w:rPr>
          <w:rFonts w:ascii="Sylfaen" w:hAnsi="Sylfaen"/>
          <w:sz w:val="22"/>
          <w:szCs w:val="22"/>
          <w:lang w:val="ka-GE"/>
        </w:rPr>
        <w:t xml:space="preserve">ატარებული ღონისძიებების შესახებ </w:t>
      </w:r>
      <w:r w:rsidR="001C1AE2" w:rsidRPr="00F60F61">
        <w:rPr>
          <w:rFonts w:ascii="Sylfaen" w:hAnsi="Sylfaen"/>
          <w:sz w:val="22"/>
          <w:szCs w:val="22"/>
          <w:lang w:val="ka-GE"/>
        </w:rPr>
        <w:t xml:space="preserve">ინფორმაციის მიწოდება </w:t>
      </w:r>
      <w:r w:rsidR="00097A35" w:rsidRPr="00F60F61">
        <w:rPr>
          <w:rFonts w:ascii="Sylfaen" w:hAnsi="Sylfaen"/>
          <w:sz w:val="22"/>
          <w:szCs w:val="22"/>
          <w:lang w:val="ka-GE"/>
        </w:rPr>
        <w:t xml:space="preserve">ინფექციის კონტროლის </w:t>
      </w:r>
      <w:r w:rsidR="006D5C87" w:rsidRPr="00F60F61">
        <w:rPr>
          <w:rFonts w:ascii="Sylfaen" w:hAnsi="Sylfaen"/>
          <w:sz w:val="22"/>
          <w:szCs w:val="22"/>
          <w:lang w:val="ka-GE"/>
        </w:rPr>
        <w:t>ექთნის</w:t>
      </w:r>
      <w:r w:rsidR="001C1AE2" w:rsidRPr="00F60F61">
        <w:rPr>
          <w:rFonts w:ascii="Sylfaen" w:hAnsi="Sylfaen"/>
          <w:sz w:val="22"/>
          <w:szCs w:val="22"/>
          <w:lang w:val="ka-GE"/>
        </w:rPr>
        <w:t>თვის</w:t>
      </w:r>
      <w:r w:rsidR="00097A35" w:rsidRPr="00F60F61">
        <w:rPr>
          <w:rFonts w:ascii="Sylfaen" w:hAnsi="Sylfaen"/>
          <w:sz w:val="22"/>
          <w:szCs w:val="22"/>
          <w:lang w:val="ka-GE"/>
        </w:rPr>
        <w:t>.</w:t>
      </w:r>
    </w:p>
    <w:p w:rsidR="00097A35" w:rsidRPr="00CB596F" w:rsidRDefault="00097A35" w:rsidP="00CB596F">
      <w:pPr>
        <w:pStyle w:val="Default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F60F61">
        <w:rPr>
          <w:rFonts w:ascii="Sylfaen" w:hAnsi="Sylfaen"/>
          <w:sz w:val="22"/>
          <w:szCs w:val="22"/>
          <w:lang w:val="ka-GE"/>
        </w:rPr>
        <w:t>საჭიროების შემთხვევა</w:t>
      </w:r>
      <w:r w:rsidR="001C1AE2" w:rsidRPr="00F60F61">
        <w:rPr>
          <w:rFonts w:ascii="Sylfaen" w:hAnsi="Sylfaen"/>
          <w:sz w:val="22"/>
          <w:szCs w:val="22"/>
          <w:lang w:val="ka-GE"/>
        </w:rPr>
        <w:t>შ</w:t>
      </w:r>
      <w:r w:rsidRPr="00F60F61">
        <w:rPr>
          <w:rFonts w:ascii="Sylfaen" w:hAnsi="Sylfaen"/>
          <w:sz w:val="22"/>
          <w:szCs w:val="22"/>
          <w:lang w:val="ka-GE"/>
        </w:rPr>
        <w:t>ი, განხორციელებული იზოლაციის პროცედურების შესახებ</w:t>
      </w:r>
      <w:r w:rsidRPr="00CB596F">
        <w:rPr>
          <w:rFonts w:ascii="Sylfaen" w:hAnsi="Sylfaen"/>
          <w:sz w:val="22"/>
          <w:szCs w:val="22"/>
          <w:lang w:val="ka-GE"/>
        </w:rPr>
        <w:t xml:space="preserve"> საყოფაცხოვრებო/დამხმარე სამსახურებ</w:t>
      </w:r>
      <w:r w:rsidR="001C1AE2" w:rsidRPr="00CB596F">
        <w:rPr>
          <w:rFonts w:ascii="Sylfaen" w:hAnsi="Sylfaen"/>
          <w:sz w:val="22"/>
          <w:szCs w:val="22"/>
          <w:lang w:val="ka-GE"/>
        </w:rPr>
        <w:t>ი</w:t>
      </w:r>
      <w:r w:rsidRPr="00CB596F">
        <w:rPr>
          <w:rFonts w:ascii="Sylfaen" w:hAnsi="Sylfaen"/>
          <w:sz w:val="22"/>
          <w:szCs w:val="22"/>
          <w:lang w:val="ka-GE"/>
        </w:rPr>
        <w:t>ს</w:t>
      </w:r>
      <w:r w:rsidR="001C1AE2" w:rsidRPr="00CB596F">
        <w:rPr>
          <w:rFonts w:ascii="Sylfaen" w:hAnsi="Sylfaen"/>
          <w:sz w:val="22"/>
          <w:szCs w:val="22"/>
          <w:lang w:val="ka-GE"/>
        </w:rPr>
        <w:t>ათვის</w:t>
      </w:r>
      <w:r w:rsidRPr="00CB596F">
        <w:rPr>
          <w:rFonts w:ascii="Sylfaen" w:hAnsi="Sylfaen"/>
          <w:sz w:val="22"/>
          <w:szCs w:val="22"/>
          <w:lang w:val="ka-GE"/>
        </w:rPr>
        <w:t xml:space="preserve"> (მაგ: თეთრეულის რეცხვის </w:t>
      </w:r>
      <w:r w:rsidR="001C1AE2" w:rsidRPr="00CB596F">
        <w:rPr>
          <w:rFonts w:ascii="Sylfaen" w:hAnsi="Sylfaen"/>
          <w:sz w:val="22"/>
          <w:szCs w:val="22"/>
          <w:lang w:val="ka-GE"/>
        </w:rPr>
        <w:t>სამსახური</w:t>
      </w:r>
      <w:r w:rsidRPr="00CB596F">
        <w:rPr>
          <w:rFonts w:ascii="Sylfaen" w:hAnsi="Sylfaen"/>
          <w:sz w:val="22"/>
          <w:szCs w:val="22"/>
          <w:lang w:val="ka-GE"/>
        </w:rPr>
        <w:t>, დაცვა, დამლაგებლებ</w:t>
      </w:r>
      <w:r w:rsidR="001C1AE2" w:rsidRPr="00CB596F">
        <w:rPr>
          <w:rFonts w:ascii="Sylfaen" w:hAnsi="Sylfaen"/>
          <w:sz w:val="22"/>
          <w:szCs w:val="22"/>
          <w:lang w:val="ka-GE"/>
        </w:rPr>
        <w:t>ი</w:t>
      </w:r>
      <w:r w:rsidRPr="00CB596F">
        <w:rPr>
          <w:rFonts w:ascii="Sylfaen" w:hAnsi="Sylfaen"/>
          <w:sz w:val="22"/>
          <w:szCs w:val="22"/>
          <w:lang w:val="ka-GE"/>
        </w:rPr>
        <w:t xml:space="preserve"> და ა.შ.)</w:t>
      </w:r>
      <w:r w:rsidR="001C1AE2" w:rsidRPr="00CB596F">
        <w:rPr>
          <w:rFonts w:ascii="Sylfaen" w:hAnsi="Sylfaen"/>
          <w:sz w:val="22"/>
          <w:szCs w:val="22"/>
          <w:lang w:val="ka-GE"/>
        </w:rPr>
        <w:t xml:space="preserve"> შეტყობინების გაგზავნა.</w:t>
      </w:r>
    </w:p>
    <w:p w:rsidR="00F149B9" w:rsidRPr="00CB596F" w:rsidRDefault="00F149B9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</w:p>
    <w:p w:rsidR="001C1AE2" w:rsidRPr="00CB596F" w:rsidRDefault="001C1AE2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</w:p>
    <w:p w:rsidR="00097A35" w:rsidRPr="00CB596F" w:rsidRDefault="00F149B9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  <w:r w:rsidRPr="00CB596F">
        <w:rPr>
          <w:rFonts w:ascii="Sylfaen" w:hAnsi="Sylfaen"/>
          <w:b/>
          <w:i/>
          <w:sz w:val="22"/>
          <w:szCs w:val="22"/>
          <w:lang w:val="ka-GE"/>
        </w:rPr>
        <w:t xml:space="preserve">პირადი </w:t>
      </w:r>
      <w:r w:rsidR="00995C98" w:rsidRPr="00CB596F">
        <w:rPr>
          <w:rFonts w:ascii="Sylfaen" w:hAnsi="Sylfaen"/>
          <w:b/>
          <w:i/>
          <w:sz w:val="22"/>
          <w:szCs w:val="22"/>
          <w:lang w:val="ka-GE"/>
        </w:rPr>
        <w:t>დაცვის</w:t>
      </w:r>
      <w:r w:rsidRPr="00CB596F">
        <w:rPr>
          <w:rFonts w:ascii="Sylfaen" w:hAnsi="Sylfaen"/>
          <w:b/>
          <w:i/>
          <w:sz w:val="22"/>
          <w:szCs w:val="22"/>
          <w:lang w:val="ka-GE"/>
        </w:rPr>
        <w:t xml:space="preserve"> საშუალებებისა და აღჭურვილობის მომზადება:</w:t>
      </w:r>
    </w:p>
    <w:p w:rsidR="00F149B9" w:rsidRPr="00CB596F" w:rsidRDefault="00F149B9" w:rsidP="00CB596F">
      <w:pPr>
        <w:pStyle w:val="Default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პაციენტის იზოლაციის მაუწყებელი აბრა</w:t>
      </w:r>
    </w:p>
    <w:p w:rsidR="00F149B9" w:rsidRPr="00CB596F" w:rsidRDefault="00F149B9" w:rsidP="00CB596F">
      <w:pPr>
        <w:pStyle w:val="Default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ერთჯერადი ხალათები, წინსაფრები და</w:t>
      </w:r>
      <w:r w:rsidR="008745D7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CC64C3" w:rsidRPr="00CB596F">
        <w:rPr>
          <w:rFonts w:ascii="Sylfaen" w:hAnsi="Sylfaen"/>
          <w:sz w:val="22"/>
          <w:szCs w:val="22"/>
          <w:lang w:val="ka-GE"/>
        </w:rPr>
        <w:t>არასტერილური</w:t>
      </w:r>
      <w:r w:rsidRPr="00CB596F">
        <w:rPr>
          <w:rFonts w:ascii="Sylfaen" w:hAnsi="Sylfaen"/>
          <w:sz w:val="22"/>
          <w:szCs w:val="22"/>
          <w:lang w:val="ka-GE"/>
        </w:rPr>
        <w:t xml:space="preserve"> ხელთათმანები</w:t>
      </w:r>
      <w:r w:rsidR="00CC64C3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</w:p>
    <w:p w:rsidR="00F149B9" w:rsidRPr="00CB596F" w:rsidRDefault="00F149B9" w:rsidP="00CB596F">
      <w:pPr>
        <w:pStyle w:val="Default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ერთჯერადი სტერილური ხელთათმანები</w:t>
      </w:r>
    </w:p>
    <w:p w:rsidR="00F149B9" w:rsidRPr="00CB596F" w:rsidRDefault="00F149B9" w:rsidP="00CB596F">
      <w:pPr>
        <w:pStyle w:val="Default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ხელის დეკონტამინაციისათვის </w:t>
      </w:r>
      <w:r w:rsidR="005A045F" w:rsidRPr="00CB596F">
        <w:rPr>
          <w:rFonts w:ascii="Sylfaen" w:hAnsi="Sylfaen"/>
          <w:sz w:val="22"/>
          <w:szCs w:val="22"/>
          <w:lang w:val="ka-GE"/>
        </w:rPr>
        <w:t>ალკოჰოლის შემცველი სადეზინფექციო</w:t>
      </w:r>
      <w:r w:rsidRPr="00CB596F">
        <w:rPr>
          <w:rFonts w:ascii="Sylfaen" w:hAnsi="Sylfaen"/>
          <w:sz w:val="22"/>
          <w:szCs w:val="22"/>
          <w:lang w:val="ka-GE"/>
        </w:rPr>
        <w:t xml:space="preserve"> ხსნარი</w:t>
      </w:r>
    </w:p>
    <w:p w:rsidR="00F149B9" w:rsidRPr="00CB596F" w:rsidRDefault="0073433A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</w:p>
    <w:p w:rsidR="00F149B9" w:rsidRPr="00CB596F" w:rsidRDefault="00F149B9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  <w:r w:rsidRPr="00CB596F">
        <w:rPr>
          <w:rFonts w:ascii="Sylfaen" w:hAnsi="Sylfaen"/>
          <w:b/>
          <w:i/>
          <w:sz w:val="22"/>
          <w:szCs w:val="22"/>
          <w:lang w:val="ka-GE"/>
        </w:rPr>
        <w:t>აღჭურვილობა და პირადი დაცვის საშუალებები, რომელიც უნდა განთავსდეს წინა-შესასვლელ ოთახში:</w:t>
      </w:r>
    </w:p>
    <w:p w:rsidR="00F149B9" w:rsidRPr="00CB596F" w:rsidRDefault="00F149B9" w:rsidP="00CB596F">
      <w:pPr>
        <w:pStyle w:val="Default"/>
        <w:numPr>
          <w:ilvl w:val="0"/>
          <w:numId w:val="7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არასტერილური ერთჯერადი ხელთათმანები</w:t>
      </w:r>
    </w:p>
    <w:p w:rsidR="00F149B9" w:rsidRPr="00CB596F" w:rsidRDefault="00F149B9" w:rsidP="00CB596F">
      <w:pPr>
        <w:pStyle w:val="Default"/>
        <w:numPr>
          <w:ilvl w:val="0"/>
          <w:numId w:val="7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საპონი</w:t>
      </w:r>
      <w:r w:rsidR="00153D57">
        <w:rPr>
          <w:rFonts w:ascii="Sylfaen" w:hAnsi="Sylfaen"/>
          <w:sz w:val="22"/>
          <w:szCs w:val="22"/>
          <w:lang w:val="ka-GE"/>
        </w:rPr>
        <w:t>,</w:t>
      </w: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461014" w:rsidRPr="00CB596F">
        <w:rPr>
          <w:rFonts w:ascii="Sylfaen" w:hAnsi="Sylfaen"/>
          <w:sz w:val="22"/>
          <w:szCs w:val="22"/>
          <w:lang w:val="ka-GE"/>
        </w:rPr>
        <w:t xml:space="preserve">ერთჯერდი </w:t>
      </w:r>
      <w:r w:rsidRPr="00CB596F">
        <w:rPr>
          <w:rFonts w:ascii="Sylfaen" w:hAnsi="Sylfaen"/>
          <w:sz w:val="22"/>
          <w:szCs w:val="22"/>
          <w:lang w:val="ka-GE"/>
        </w:rPr>
        <w:t>ქაღალდის ხელსახოცი</w:t>
      </w:r>
      <w:r w:rsidR="00153D57">
        <w:rPr>
          <w:rFonts w:ascii="Sylfaen" w:hAnsi="Sylfaen"/>
          <w:sz w:val="22"/>
          <w:szCs w:val="22"/>
          <w:lang w:val="ka-GE"/>
        </w:rPr>
        <w:t xml:space="preserve"> </w:t>
      </w:r>
      <w:r w:rsidR="00153D57" w:rsidRPr="00CB596F">
        <w:rPr>
          <w:rFonts w:ascii="Sylfaen" w:hAnsi="Sylfaen"/>
          <w:sz w:val="22"/>
          <w:szCs w:val="22"/>
          <w:lang w:val="ka-GE"/>
        </w:rPr>
        <w:t xml:space="preserve">ხელის </w:t>
      </w:r>
      <w:r w:rsidR="00153D57">
        <w:rPr>
          <w:rFonts w:ascii="Sylfaen" w:hAnsi="Sylfaen"/>
          <w:sz w:val="22"/>
          <w:szCs w:val="22"/>
          <w:lang w:val="ka-GE"/>
        </w:rPr>
        <w:t>გასამშრალებლად</w:t>
      </w:r>
    </w:p>
    <w:p w:rsidR="00F149B9" w:rsidRPr="00CB596F" w:rsidRDefault="00F149B9" w:rsidP="00CB596F">
      <w:pPr>
        <w:pStyle w:val="Default"/>
        <w:numPr>
          <w:ilvl w:val="0"/>
          <w:numId w:val="7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სამედიცინო აღჭურვილობის გასუფთავება/პირველადი დეკონტამინაციისათვის განკუთვნილი ხსნარიანი კონტეინერი (თუ სივრცე იძლევა საშუალებას)</w:t>
      </w:r>
    </w:p>
    <w:p w:rsidR="002A549D" w:rsidRPr="00CB596F" w:rsidRDefault="002A549D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2A549D" w:rsidRPr="00CB596F" w:rsidRDefault="002A549D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  <w:r w:rsidRPr="00CB596F">
        <w:rPr>
          <w:rFonts w:ascii="Sylfaen" w:hAnsi="Sylfaen"/>
          <w:b/>
          <w:i/>
          <w:sz w:val="22"/>
          <w:szCs w:val="22"/>
          <w:lang w:val="ka-GE"/>
        </w:rPr>
        <w:t xml:space="preserve">აღჭურვილობა და პირადი დაცვის საშუალებები, რომელიც უნდა განთავსდეს </w:t>
      </w:r>
      <w:r w:rsidR="001C1AE2" w:rsidRPr="00CB596F">
        <w:rPr>
          <w:rFonts w:ascii="Sylfaen" w:hAnsi="Sylfaen"/>
          <w:b/>
          <w:i/>
          <w:sz w:val="22"/>
          <w:szCs w:val="22"/>
          <w:lang w:val="ka-GE"/>
        </w:rPr>
        <w:t>პალატაში</w:t>
      </w:r>
      <w:r w:rsidRPr="00CB596F">
        <w:rPr>
          <w:rFonts w:ascii="Sylfaen" w:hAnsi="Sylfaen"/>
          <w:b/>
          <w:i/>
          <w:sz w:val="22"/>
          <w:szCs w:val="22"/>
          <w:lang w:val="ka-GE"/>
        </w:rPr>
        <w:t>/</w:t>
      </w:r>
      <w:r w:rsidR="001C1AE2" w:rsidRPr="00CB596F">
        <w:rPr>
          <w:rFonts w:ascii="Sylfaen" w:hAnsi="Sylfaen"/>
          <w:b/>
          <w:i/>
          <w:sz w:val="22"/>
          <w:szCs w:val="22"/>
          <w:lang w:val="ka-GE"/>
        </w:rPr>
        <w:t>ბოქსში</w:t>
      </w:r>
      <w:r w:rsidRPr="00CB596F">
        <w:rPr>
          <w:rFonts w:ascii="Sylfaen" w:hAnsi="Sylfaen"/>
          <w:b/>
          <w:i/>
          <w:sz w:val="22"/>
          <w:szCs w:val="22"/>
          <w:lang w:val="ka-GE"/>
        </w:rPr>
        <w:t>:</w:t>
      </w:r>
    </w:p>
    <w:p w:rsidR="002A549D" w:rsidRPr="00CB596F" w:rsidRDefault="002A549D" w:rsidP="00CB596F">
      <w:pPr>
        <w:pStyle w:val="Default"/>
        <w:numPr>
          <w:ilvl w:val="0"/>
          <w:numId w:val="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ხელის დეზინფექცია/დეკონტამინაცისათვის განკუთვნილი </w:t>
      </w:r>
      <w:r w:rsidR="00E73334" w:rsidRPr="00CB596F">
        <w:rPr>
          <w:rFonts w:ascii="Sylfaen" w:hAnsi="Sylfaen"/>
          <w:sz w:val="22"/>
          <w:szCs w:val="22"/>
          <w:lang w:val="ka-GE"/>
        </w:rPr>
        <w:t>ალკოჰოლის შემცველი სადეზინფექციო</w:t>
      </w: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153D57">
        <w:rPr>
          <w:rFonts w:ascii="Sylfaen" w:hAnsi="Sylfaen"/>
          <w:sz w:val="22"/>
          <w:szCs w:val="22"/>
          <w:lang w:val="ka-GE"/>
        </w:rPr>
        <w:t xml:space="preserve"> </w:t>
      </w:r>
      <w:r w:rsidRPr="00CB596F">
        <w:rPr>
          <w:rFonts w:ascii="Sylfaen" w:hAnsi="Sylfaen"/>
          <w:sz w:val="22"/>
          <w:szCs w:val="22"/>
          <w:lang w:val="ka-GE"/>
        </w:rPr>
        <w:t>ხსნარი შესაბამის ჭურჭელში</w:t>
      </w:r>
    </w:p>
    <w:p w:rsidR="002A549D" w:rsidRPr="00CB596F" w:rsidRDefault="002A549D" w:rsidP="00CB596F">
      <w:pPr>
        <w:pStyle w:val="Default"/>
        <w:numPr>
          <w:ilvl w:val="0"/>
          <w:numId w:val="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სამედიცინო ნარჩენებისათვის განკუთვნილი  ტომარა,  </w:t>
      </w:r>
      <w:r w:rsidR="00153D57" w:rsidRPr="00CB596F">
        <w:rPr>
          <w:rFonts w:ascii="Sylfaen" w:hAnsi="Sylfaen"/>
          <w:sz w:val="22"/>
          <w:szCs w:val="22"/>
          <w:lang w:val="ka-GE"/>
        </w:rPr>
        <w:t>ჩაფენილი</w:t>
      </w:r>
      <w:r w:rsidR="00153D57">
        <w:rPr>
          <w:rFonts w:ascii="Sylfaen" w:hAnsi="Sylfaen"/>
          <w:sz w:val="22"/>
          <w:szCs w:val="22"/>
          <w:lang w:val="ka-GE"/>
        </w:rPr>
        <w:t xml:space="preserve"> </w:t>
      </w:r>
      <w:r w:rsidRPr="00CB596F">
        <w:rPr>
          <w:rFonts w:ascii="Sylfaen" w:hAnsi="Sylfaen"/>
          <w:sz w:val="22"/>
          <w:szCs w:val="22"/>
          <w:lang w:val="ka-GE"/>
        </w:rPr>
        <w:t>ფეხით ოპერირებად ნარჩენების კონტეინერში</w:t>
      </w:r>
      <w:r w:rsidR="00153D57">
        <w:rPr>
          <w:rFonts w:ascii="Sylfaen" w:hAnsi="Sylfaen"/>
          <w:sz w:val="22"/>
          <w:szCs w:val="22"/>
          <w:lang w:val="ka-GE"/>
        </w:rPr>
        <w:t xml:space="preserve"> </w:t>
      </w:r>
      <w:r w:rsidR="00231C0B" w:rsidRPr="00CB596F">
        <w:rPr>
          <w:rFonts w:ascii="Sylfaen" w:hAnsi="Sylfaen"/>
          <w:sz w:val="22"/>
          <w:szCs w:val="22"/>
          <w:lang w:val="ka-GE"/>
        </w:rPr>
        <w:t xml:space="preserve"> </w:t>
      </w:r>
    </w:p>
    <w:p w:rsidR="002A549D" w:rsidRPr="00CB596F" w:rsidRDefault="002A549D" w:rsidP="00CB596F">
      <w:pPr>
        <w:pStyle w:val="Default"/>
        <w:numPr>
          <w:ilvl w:val="0"/>
          <w:numId w:val="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„ბასრი საგნების“ კონტეინერი</w:t>
      </w:r>
    </w:p>
    <w:p w:rsidR="002A549D" w:rsidRPr="00CB596F" w:rsidRDefault="002A549D" w:rsidP="00CB596F">
      <w:pPr>
        <w:pStyle w:val="Default"/>
        <w:numPr>
          <w:ilvl w:val="0"/>
          <w:numId w:val="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ოთახის დასუფთავებისათვის განსაზღვრული სარეცხი საშუალებები (თუ პალატაში არ არის შესაბამისი სივრცე, ეს უკანასკნელი შესაძლოა მოთავსდეს</w:t>
      </w:r>
      <w:r w:rsidR="001F69C4" w:rsidRPr="00CB596F">
        <w:rPr>
          <w:rFonts w:ascii="Sylfaen" w:hAnsi="Sylfaen"/>
          <w:sz w:val="22"/>
          <w:szCs w:val="22"/>
          <w:lang w:val="ka-GE"/>
        </w:rPr>
        <w:t xml:space="preserve"> საპირფარეშოში</w:t>
      </w:r>
      <w:r w:rsidRPr="00CB596F">
        <w:rPr>
          <w:rFonts w:ascii="Sylfaen" w:hAnsi="Sylfaen"/>
          <w:sz w:val="22"/>
          <w:szCs w:val="22"/>
          <w:lang w:val="ka-GE"/>
        </w:rPr>
        <w:t>).</w:t>
      </w:r>
    </w:p>
    <w:p w:rsidR="002A549D" w:rsidRPr="00CB596F" w:rsidRDefault="002A549D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2A549D" w:rsidRPr="00CB596F" w:rsidRDefault="002A549D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პირად</w:t>
      </w:r>
      <w:r w:rsidR="00765A2B" w:rsidRPr="00CB596F">
        <w:rPr>
          <w:rFonts w:ascii="Sylfaen" w:hAnsi="Sylfaen"/>
          <w:b/>
          <w:sz w:val="22"/>
          <w:szCs w:val="22"/>
          <w:lang w:val="ka-GE"/>
        </w:rPr>
        <w:t>ი</w:t>
      </w:r>
      <w:r w:rsidRPr="00CB596F">
        <w:rPr>
          <w:rFonts w:ascii="Sylfaen" w:hAnsi="Sylfaen"/>
          <w:b/>
          <w:sz w:val="22"/>
          <w:szCs w:val="22"/>
          <w:lang w:val="ka-GE"/>
        </w:rPr>
        <w:t xml:space="preserve"> დაცვის საშუალებების გამოყენება პალატაში/ბოქსში:</w:t>
      </w:r>
    </w:p>
    <w:p w:rsidR="002A549D" w:rsidRPr="00CB596F" w:rsidRDefault="002A549D" w:rsidP="00CB596F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წინსაფრის</w:t>
      </w:r>
      <w:r w:rsidR="00765A2B" w:rsidRPr="00CB596F">
        <w:rPr>
          <w:rFonts w:ascii="Sylfaen" w:hAnsi="Sylfaen"/>
          <w:sz w:val="22"/>
          <w:szCs w:val="22"/>
          <w:lang w:val="ka-GE"/>
        </w:rPr>
        <w:t>/ხალათის</w:t>
      </w:r>
      <w:r w:rsidRPr="00CB596F">
        <w:rPr>
          <w:rFonts w:ascii="Sylfaen" w:hAnsi="Sylfaen"/>
          <w:sz w:val="22"/>
          <w:szCs w:val="22"/>
          <w:lang w:val="ka-GE"/>
        </w:rPr>
        <w:t xml:space="preserve"> ჩაცმა აუცილებელია უშუალოდ </w:t>
      </w:r>
      <w:r w:rsidR="001C1AE2" w:rsidRPr="00CB596F">
        <w:rPr>
          <w:rFonts w:ascii="Sylfaen" w:hAnsi="Sylfaen"/>
          <w:sz w:val="22"/>
          <w:szCs w:val="22"/>
          <w:lang w:val="ka-GE"/>
        </w:rPr>
        <w:t>პაციენტთან</w:t>
      </w:r>
      <w:r w:rsidRPr="00CB596F">
        <w:rPr>
          <w:rFonts w:ascii="Sylfaen" w:hAnsi="Sylfaen"/>
          <w:sz w:val="22"/>
          <w:szCs w:val="22"/>
          <w:lang w:val="ka-GE"/>
        </w:rPr>
        <w:t xml:space="preserve"> კონტაქტის წინ, ინფიცირებულ მასალასთან შეხების, ჭრილობის ან ნაწოლის დამუშავების, პაციენტის დაბანის დრო</w:t>
      </w:r>
      <w:r w:rsidR="001C1AE2" w:rsidRPr="00CB596F">
        <w:rPr>
          <w:rFonts w:ascii="Sylfaen" w:hAnsi="Sylfaen"/>
          <w:sz w:val="22"/>
          <w:szCs w:val="22"/>
          <w:lang w:val="ka-GE"/>
        </w:rPr>
        <w:t>ს</w:t>
      </w:r>
      <w:r w:rsidRPr="00CB596F">
        <w:rPr>
          <w:rFonts w:ascii="Sylfaen" w:hAnsi="Sylfaen"/>
          <w:sz w:val="22"/>
          <w:szCs w:val="22"/>
          <w:lang w:val="ka-GE"/>
        </w:rPr>
        <w:t xml:space="preserve">, ანუ, ყველა იმ შემთხვევაში, როდესაც სამუშაო სრულდება პაციენტის </w:t>
      </w:r>
      <w:r w:rsidR="001C1AE2" w:rsidRPr="00CB596F">
        <w:rPr>
          <w:rFonts w:ascii="Sylfaen" w:hAnsi="Sylfaen"/>
          <w:sz w:val="22"/>
          <w:szCs w:val="22"/>
          <w:lang w:val="ka-GE"/>
        </w:rPr>
        <w:t>საწოლთან</w:t>
      </w:r>
      <w:r w:rsidRPr="00CB596F">
        <w:rPr>
          <w:rFonts w:ascii="Sylfaen" w:hAnsi="Sylfaen"/>
          <w:sz w:val="22"/>
          <w:szCs w:val="22"/>
          <w:lang w:val="ka-GE"/>
        </w:rPr>
        <w:t>.</w:t>
      </w:r>
    </w:p>
    <w:p w:rsidR="002A549D" w:rsidRPr="00CB596F" w:rsidRDefault="002A549D" w:rsidP="00CB596F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ყველა იმ შემთხვევაში, როდესაც მოსალოდნელია ინფიცირებული მასალი</w:t>
      </w:r>
      <w:r w:rsidR="001C1AE2" w:rsidRPr="00CB596F">
        <w:rPr>
          <w:rFonts w:ascii="Sylfaen" w:hAnsi="Sylfaen"/>
          <w:sz w:val="22"/>
          <w:szCs w:val="22"/>
          <w:lang w:val="ka-GE"/>
        </w:rPr>
        <w:t>ს</w:t>
      </w:r>
      <w:r w:rsidRPr="00CB596F">
        <w:rPr>
          <w:rFonts w:ascii="Sylfaen" w:hAnsi="Sylfaen"/>
          <w:sz w:val="22"/>
          <w:szCs w:val="22"/>
          <w:lang w:val="ka-GE"/>
        </w:rPr>
        <w:t xml:space="preserve"> გაშხეფება.</w:t>
      </w:r>
    </w:p>
    <w:p w:rsidR="001C1AE2" w:rsidRPr="00CB596F" w:rsidRDefault="002A549D" w:rsidP="00CB596F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lastRenderedPageBreak/>
        <w:t>აუცილებელია წინსაფარის</w:t>
      </w:r>
      <w:r w:rsidR="00765A2B" w:rsidRPr="00CB596F">
        <w:rPr>
          <w:rFonts w:ascii="Sylfaen" w:hAnsi="Sylfaen"/>
          <w:sz w:val="22"/>
          <w:szCs w:val="22"/>
          <w:lang w:val="ka-GE"/>
        </w:rPr>
        <w:t>/ხალათის</w:t>
      </w:r>
      <w:r w:rsidRPr="00CB596F">
        <w:rPr>
          <w:rFonts w:ascii="Sylfaen" w:hAnsi="Sylfaen"/>
          <w:sz w:val="22"/>
          <w:szCs w:val="22"/>
          <w:lang w:val="ka-GE"/>
        </w:rPr>
        <w:t xml:space="preserve"> შეცვლა სხვადასხვა პაციენტთან კონტაქტს შორი</w:t>
      </w:r>
      <w:r w:rsidR="00995C98" w:rsidRPr="00CB596F">
        <w:rPr>
          <w:rFonts w:ascii="Sylfaen" w:hAnsi="Sylfaen"/>
          <w:sz w:val="22"/>
          <w:szCs w:val="22"/>
          <w:lang w:val="ka-GE"/>
        </w:rPr>
        <w:t>ს</w:t>
      </w:r>
      <w:r w:rsidRPr="00CB596F">
        <w:rPr>
          <w:rFonts w:ascii="Sylfaen" w:hAnsi="Sylfaen"/>
          <w:sz w:val="22"/>
          <w:szCs w:val="22"/>
          <w:lang w:val="ka-GE"/>
        </w:rPr>
        <w:t xml:space="preserve"> (თუ მსგავსი სიმპტომების პაციენტები ერთად არიან მოთავსებული)</w:t>
      </w:r>
      <w:r w:rsidR="00A870EC" w:rsidRPr="00CB596F">
        <w:rPr>
          <w:rFonts w:ascii="Sylfaen" w:hAnsi="Sylfaen"/>
          <w:sz w:val="22"/>
          <w:szCs w:val="22"/>
          <w:lang w:val="ka-GE"/>
        </w:rPr>
        <w:t xml:space="preserve"> </w:t>
      </w:r>
    </w:p>
    <w:p w:rsidR="002A549D" w:rsidRPr="00CB596F" w:rsidRDefault="00A870EC" w:rsidP="00CB596F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„ჭუჭყიანი“ პროცედურის დამთავრების შემდეგ, ასეპტიური ტექნიკის გამოყენებით პალატიდან/ბოქსიდან დაბინძურებული ნარჩენების გატანის წინ.</w:t>
      </w:r>
    </w:p>
    <w:p w:rsidR="00765A2B" w:rsidRPr="00CB596F" w:rsidRDefault="00765A2B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</w:p>
    <w:p w:rsidR="00765A2B" w:rsidRPr="00CB596F" w:rsidRDefault="00765A2B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 xml:space="preserve">პროცედურები სამედიცინო </w:t>
      </w:r>
      <w:r w:rsidR="002759AC" w:rsidRPr="00CB596F">
        <w:rPr>
          <w:rFonts w:ascii="Sylfaen" w:hAnsi="Sylfaen"/>
          <w:b/>
          <w:sz w:val="22"/>
          <w:szCs w:val="22"/>
          <w:lang w:val="ka-GE"/>
        </w:rPr>
        <w:t>პერსონალის</w:t>
      </w:r>
      <w:r w:rsidRPr="00CB596F">
        <w:rPr>
          <w:rFonts w:ascii="Sylfaen" w:hAnsi="Sylfaen"/>
          <w:b/>
          <w:sz w:val="22"/>
          <w:szCs w:val="22"/>
          <w:lang w:val="ka-GE"/>
        </w:rPr>
        <w:t>თვის (პალატაში/ბოქსში შესვლი წინ)</w:t>
      </w:r>
    </w:p>
    <w:p w:rsidR="00765A2B" w:rsidRPr="00CB596F" w:rsidRDefault="00765A2B" w:rsidP="00CB596F">
      <w:pPr>
        <w:pStyle w:val="Default"/>
        <w:numPr>
          <w:ilvl w:val="0"/>
          <w:numId w:val="10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თეთრი ხალათის, ან ფორმის ზედა მოსაცმელის გახდა</w:t>
      </w:r>
      <w:r w:rsidR="001C1AE2" w:rsidRPr="00CB596F">
        <w:rPr>
          <w:rFonts w:ascii="Sylfaen" w:hAnsi="Sylfaen"/>
          <w:sz w:val="22"/>
          <w:szCs w:val="22"/>
          <w:lang w:val="ka-GE"/>
        </w:rPr>
        <w:t>.</w:t>
      </w:r>
    </w:p>
    <w:p w:rsidR="00765A2B" w:rsidRPr="00CB596F" w:rsidRDefault="00765A2B" w:rsidP="00CB596F">
      <w:pPr>
        <w:pStyle w:val="Default"/>
        <w:numPr>
          <w:ilvl w:val="0"/>
          <w:numId w:val="10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მაჯის საათის, სამკაულების მოხსნა და სახელოების აწევა</w:t>
      </w:r>
      <w:r w:rsidR="001C1AE2" w:rsidRPr="00CB596F">
        <w:rPr>
          <w:rFonts w:ascii="Sylfaen" w:hAnsi="Sylfaen"/>
          <w:sz w:val="22"/>
          <w:szCs w:val="22"/>
          <w:lang w:val="ka-GE"/>
        </w:rPr>
        <w:t>.</w:t>
      </w:r>
    </w:p>
    <w:p w:rsidR="00765A2B" w:rsidRPr="00CB596F" w:rsidRDefault="00765A2B" w:rsidP="00CB596F">
      <w:pPr>
        <w:pStyle w:val="Default"/>
        <w:numPr>
          <w:ilvl w:val="0"/>
          <w:numId w:val="10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ერთჯერადი წინსაფრის/ხალათის ჩაცმა</w:t>
      </w:r>
      <w:r w:rsidR="001C1AE2" w:rsidRPr="00CB596F">
        <w:rPr>
          <w:rFonts w:ascii="Sylfaen" w:hAnsi="Sylfaen"/>
          <w:sz w:val="22"/>
          <w:szCs w:val="22"/>
          <w:lang w:val="ka-GE"/>
        </w:rPr>
        <w:t>.</w:t>
      </w:r>
    </w:p>
    <w:p w:rsidR="00765A2B" w:rsidRPr="00CB596F" w:rsidRDefault="00765A2B" w:rsidP="00CB596F">
      <w:pPr>
        <w:pStyle w:val="Default"/>
        <w:numPr>
          <w:ilvl w:val="0"/>
          <w:numId w:val="10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პერსონალი</w:t>
      </w:r>
      <w:r w:rsidR="00B46FBF" w:rsidRPr="00CB596F">
        <w:rPr>
          <w:rFonts w:ascii="Sylfaen" w:hAnsi="Sylfaen"/>
          <w:sz w:val="22"/>
          <w:szCs w:val="22"/>
          <w:lang w:val="ka-GE"/>
        </w:rPr>
        <w:t>,</w:t>
      </w:r>
      <w:r w:rsidRPr="00CB596F">
        <w:rPr>
          <w:rFonts w:ascii="Sylfaen" w:hAnsi="Sylfaen"/>
          <w:sz w:val="22"/>
          <w:szCs w:val="22"/>
          <w:lang w:val="ka-GE"/>
        </w:rPr>
        <w:t xml:space="preserve"> რომელიც არ არის დარწმუნებული </w:t>
      </w:r>
      <w:r w:rsidR="00601F75" w:rsidRPr="00CB596F">
        <w:rPr>
          <w:rFonts w:ascii="Sylfaen" w:hAnsi="Sylfaen"/>
          <w:sz w:val="22"/>
          <w:szCs w:val="22"/>
          <w:lang w:val="ka-GE"/>
        </w:rPr>
        <w:t xml:space="preserve">დაავადების სავარაუდო გამომწვევის მიმართ იმუნიტეტის </w:t>
      </w:r>
      <w:r w:rsidR="00D85D66" w:rsidRPr="00CB596F">
        <w:rPr>
          <w:rFonts w:ascii="Sylfaen" w:hAnsi="Sylfaen"/>
          <w:sz w:val="22"/>
          <w:szCs w:val="22"/>
          <w:lang w:val="ka-GE"/>
        </w:rPr>
        <w:t>არსებობაში</w:t>
      </w:r>
      <w:r w:rsidR="00601F75" w:rsidRPr="00CB596F">
        <w:rPr>
          <w:rFonts w:ascii="Sylfaen" w:hAnsi="Sylfaen"/>
          <w:sz w:val="22"/>
          <w:szCs w:val="22"/>
          <w:lang w:val="ka-GE"/>
        </w:rPr>
        <w:t>, არ უნდა შევიდეს იზოლაციის პალატაში/ბოქსში. ეს ძირითადად ეხება ჩუტყვავილა</w:t>
      </w:r>
      <w:r w:rsidR="00995C98" w:rsidRPr="00CB596F">
        <w:rPr>
          <w:rFonts w:ascii="Sylfaen" w:hAnsi="Sylfaen"/>
          <w:sz w:val="22"/>
          <w:szCs w:val="22"/>
          <w:lang w:val="ka-GE"/>
        </w:rPr>
        <w:t>ს</w:t>
      </w:r>
      <w:r w:rsidR="00601F75" w:rsidRPr="00CB596F">
        <w:rPr>
          <w:rFonts w:ascii="Sylfaen" w:hAnsi="Sylfaen"/>
          <w:sz w:val="22"/>
          <w:szCs w:val="22"/>
          <w:lang w:val="ka-GE"/>
        </w:rPr>
        <w:t>, წითელა</w:t>
      </w:r>
      <w:r w:rsidR="00995C98" w:rsidRPr="00CB596F">
        <w:rPr>
          <w:rFonts w:ascii="Sylfaen" w:hAnsi="Sylfaen"/>
          <w:sz w:val="22"/>
          <w:szCs w:val="22"/>
          <w:lang w:val="ka-GE"/>
        </w:rPr>
        <w:t>ს</w:t>
      </w:r>
      <w:r w:rsidR="00601F75" w:rsidRPr="00CB596F">
        <w:rPr>
          <w:rFonts w:ascii="Sylfaen" w:hAnsi="Sylfaen"/>
          <w:sz w:val="22"/>
          <w:szCs w:val="22"/>
          <w:lang w:val="ka-GE"/>
        </w:rPr>
        <w:t>, წითურა</w:t>
      </w:r>
      <w:r w:rsidR="00995C98" w:rsidRPr="00CB596F">
        <w:rPr>
          <w:rFonts w:ascii="Sylfaen" w:hAnsi="Sylfaen"/>
          <w:sz w:val="22"/>
          <w:szCs w:val="22"/>
          <w:lang w:val="ka-GE"/>
        </w:rPr>
        <w:t>ს</w:t>
      </w:r>
      <w:r w:rsidR="00601F75" w:rsidRPr="00CB596F">
        <w:rPr>
          <w:rFonts w:ascii="Sylfaen" w:hAnsi="Sylfaen"/>
          <w:sz w:val="22"/>
          <w:szCs w:val="22"/>
          <w:lang w:val="ka-GE"/>
        </w:rPr>
        <w:t xml:space="preserve"> და ყბაყურას.</w:t>
      </w:r>
    </w:p>
    <w:p w:rsidR="00601F75" w:rsidRPr="00CB596F" w:rsidRDefault="00601F75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601F75" w:rsidRPr="00CB596F" w:rsidRDefault="00601F75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 xml:space="preserve">პროცედურები სამედიცინო </w:t>
      </w:r>
      <w:r w:rsidR="00300150" w:rsidRPr="00CB596F">
        <w:rPr>
          <w:rFonts w:ascii="Sylfaen" w:hAnsi="Sylfaen"/>
          <w:b/>
          <w:sz w:val="22"/>
          <w:szCs w:val="22"/>
          <w:lang w:val="ka-GE"/>
        </w:rPr>
        <w:t>პერსონალის</w:t>
      </w:r>
      <w:r w:rsidRPr="00CB596F">
        <w:rPr>
          <w:rFonts w:ascii="Sylfaen" w:hAnsi="Sylfaen"/>
          <w:b/>
          <w:sz w:val="22"/>
          <w:szCs w:val="22"/>
          <w:lang w:val="ka-GE"/>
        </w:rPr>
        <w:t>თვის (პალატაში/ბოქსში ყოფნის დროს ან პაციენტის საწოლთან მიახლოებისას):</w:t>
      </w:r>
    </w:p>
    <w:p w:rsidR="00601F75" w:rsidRPr="00CB596F" w:rsidRDefault="00601F75" w:rsidP="00CB596F">
      <w:pPr>
        <w:pStyle w:val="Default"/>
        <w:numPr>
          <w:ilvl w:val="0"/>
          <w:numId w:val="1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თუ დაგეგმილია რომელიმე სამედიცინო პროცედურა, მათ შორის ექიმის</w:t>
      </w:r>
      <w:r w:rsidR="00B46FBF" w:rsidRPr="00CB596F">
        <w:rPr>
          <w:rFonts w:ascii="Sylfaen" w:hAnsi="Sylfaen"/>
          <w:sz w:val="22"/>
          <w:szCs w:val="22"/>
          <w:lang w:val="ka-GE"/>
        </w:rPr>
        <w:t xml:space="preserve"> მიერ</w:t>
      </w:r>
      <w:r w:rsidRPr="00CB596F">
        <w:rPr>
          <w:rFonts w:ascii="Sylfaen" w:hAnsi="Sylfaen"/>
          <w:sz w:val="22"/>
          <w:szCs w:val="22"/>
          <w:lang w:val="ka-GE"/>
        </w:rPr>
        <w:t xml:space="preserve"> გასინჯვა, აუცილებელია ხელის დაბანა და საგულდაგულოდ გამშრალება, თუ ხელი სუფთაა - ალკოჰოლიანი დეზინფექტანტით დამუშავება</w:t>
      </w:r>
      <w:r w:rsidR="00183817" w:rsidRPr="00CB596F">
        <w:rPr>
          <w:rFonts w:ascii="Sylfaen" w:hAnsi="Sylfaen"/>
          <w:sz w:val="22"/>
          <w:szCs w:val="22"/>
          <w:lang w:val="ka-GE"/>
        </w:rPr>
        <w:t xml:space="preserve"> (იხ. ხელის დაბანის პროტოკოლი,)</w:t>
      </w:r>
      <w:r w:rsidRPr="00CB596F">
        <w:rPr>
          <w:rFonts w:ascii="Sylfaen" w:hAnsi="Sylfaen"/>
          <w:sz w:val="22"/>
          <w:szCs w:val="22"/>
          <w:lang w:val="ka-GE"/>
        </w:rPr>
        <w:t xml:space="preserve"> შემდეგ</w:t>
      </w:r>
      <w:r w:rsidR="00B46FBF" w:rsidRPr="00CB596F">
        <w:rPr>
          <w:rFonts w:ascii="Sylfaen" w:hAnsi="Sylfaen"/>
          <w:sz w:val="22"/>
          <w:szCs w:val="22"/>
          <w:lang w:val="ka-GE"/>
        </w:rPr>
        <w:t xml:space="preserve"> კი</w:t>
      </w:r>
      <w:r w:rsidRPr="00CB596F">
        <w:rPr>
          <w:rFonts w:ascii="Sylfaen" w:hAnsi="Sylfaen"/>
          <w:sz w:val="22"/>
          <w:szCs w:val="22"/>
          <w:lang w:val="ka-GE"/>
        </w:rPr>
        <w:t xml:space="preserve"> არასტერილური ხელთათმანის ჩაცმა.</w:t>
      </w:r>
      <w:r w:rsidR="00183817" w:rsidRPr="00CB596F">
        <w:rPr>
          <w:rFonts w:ascii="Sylfaen" w:hAnsi="Sylfaen"/>
          <w:sz w:val="22"/>
          <w:szCs w:val="22"/>
          <w:lang w:val="ka-GE"/>
        </w:rPr>
        <w:t>(იხ. ხელთათმანის ჩაცმის პროტოკოლი)</w:t>
      </w:r>
    </w:p>
    <w:p w:rsidR="00601F75" w:rsidRPr="00CB596F" w:rsidRDefault="00601F75" w:rsidP="00CB596F">
      <w:pPr>
        <w:pStyle w:val="Default"/>
        <w:numPr>
          <w:ilvl w:val="0"/>
          <w:numId w:val="1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პროცედურის დროს, თუ ხელთათმანი დაისვარა, უნდა გამოიცვალოს.</w:t>
      </w:r>
    </w:p>
    <w:p w:rsidR="00CD1436" w:rsidRPr="00CB596F" w:rsidRDefault="00601F75" w:rsidP="00CB596F">
      <w:pPr>
        <w:pStyle w:val="Default"/>
        <w:numPr>
          <w:ilvl w:val="0"/>
          <w:numId w:val="1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მას შემდეგ, რაც ხელთათმანი ჩაცმულია, </w:t>
      </w:r>
      <w:r w:rsidRPr="00CB596F">
        <w:rPr>
          <w:rFonts w:ascii="Sylfaen" w:hAnsi="Sylfaen"/>
          <w:b/>
          <w:sz w:val="22"/>
          <w:szCs w:val="22"/>
          <w:lang w:val="ka-GE"/>
        </w:rPr>
        <w:t>არ შე</w:t>
      </w:r>
      <w:r w:rsidR="00B46FBF" w:rsidRPr="00CB596F">
        <w:rPr>
          <w:rFonts w:ascii="Sylfaen" w:hAnsi="Sylfaen"/>
          <w:b/>
          <w:sz w:val="22"/>
          <w:szCs w:val="22"/>
          <w:lang w:val="ka-GE"/>
        </w:rPr>
        <w:t>იძლება</w:t>
      </w: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B46FBF" w:rsidRPr="00CB596F">
        <w:rPr>
          <w:rFonts w:ascii="Sylfaen" w:hAnsi="Sylfaen"/>
          <w:sz w:val="22"/>
          <w:szCs w:val="22"/>
          <w:lang w:val="ka-GE"/>
        </w:rPr>
        <w:t>აუცილებლობის</w:t>
      </w:r>
      <w:r w:rsidRPr="00CB596F">
        <w:rPr>
          <w:rFonts w:ascii="Sylfaen" w:hAnsi="Sylfaen"/>
          <w:sz w:val="22"/>
          <w:szCs w:val="22"/>
          <w:lang w:val="ka-GE"/>
        </w:rPr>
        <w:t xml:space="preserve"> გარეშე არც პაციენტ</w:t>
      </w:r>
      <w:r w:rsidR="00B46FBF" w:rsidRPr="00CB596F">
        <w:rPr>
          <w:rFonts w:ascii="Sylfaen" w:hAnsi="Sylfaen"/>
          <w:sz w:val="22"/>
          <w:szCs w:val="22"/>
          <w:lang w:val="ka-GE"/>
        </w:rPr>
        <w:t>ის</w:t>
      </w:r>
      <w:r w:rsidRPr="00CB596F">
        <w:rPr>
          <w:rFonts w:ascii="Sylfaen" w:hAnsi="Sylfaen"/>
          <w:sz w:val="22"/>
          <w:szCs w:val="22"/>
          <w:lang w:val="ka-GE"/>
        </w:rPr>
        <w:t xml:space="preserve"> და არც</w:t>
      </w:r>
      <w:r w:rsidR="00CD1436" w:rsidRPr="00CB596F">
        <w:rPr>
          <w:rFonts w:ascii="Sylfaen" w:hAnsi="Sylfaen"/>
          <w:sz w:val="22"/>
          <w:szCs w:val="22"/>
          <w:lang w:val="ka-GE"/>
        </w:rPr>
        <w:t xml:space="preserve"> პალატაში არსებულ</w:t>
      </w:r>
      <w:r w:rsidR="00904C48" w:rsidRPr="00CB596F">
        <w:rPr>
          <w:rFonts w:ascii="Sylfaen" w:hAnsi="Sylfaen"/>
          <w:sz w:val="22"/>
          <w:szCs w:val="22"/>
          <w:lang w:val="ka-GE"/>
        </w:rPr>
        <w:t>ი</w:t>
      </w:r>
      <w:r w:rsidR="00CD1436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B46FBF" w:rsidRPr="00CB596F">
        <w:rPr>
          <w:rFonts w:ascii="Sylfaen" w:hAnsi="Sylfaen"/>
          <w:sz w:val="22"/>
          <w:szCs w:val="22"/>
          <w:lang w:val="ka-GE"/>
        </w:rPr>
        <w:t>ნივთების შეხება</w:t>
      </w:r>
      <w:r w:rsidR="00CD1436" w:rsidRPr="00CB596F">
        <w:rPr>
          <w:rFonts w:ascii="Sylfaen" w:hAnsi="Sylfaen"/>
          <w:sz w:val="22"/>
          <w:szCs w:val="22"/>
          <w:lang w:val="ka-GE"/>
        </w:rPr>
        <w:t>.</w:t>
      </w:r>
    </w:p>
    <w:p w:rsidR="00CD1436" w:rsidRPr="00CB596F" w:rsidRDefault="00CD1436" w:rsidP="00CB596F">
      <w:pPr>
        <w:pStyle w:val="Default"/>
        <w:numPr>
          <w:ilvl w:val="0"/>
          <w:numId w:val="1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არ შეიძლება პაციენტის საწოლზე ჩამოჯდომა.</w:t>
      </w:r>
    </w:p>
    <w:p w:rsidR="00CD1436" w:rsidRPr="00CB596F" w:rsidRDefault="00CD1436" w:rsidP="00CB596F">
      <w:pPr>
        <w:pStyle w:val="Default"/>
        <w:numPr>
          <w:ilvl w:val="0"/>
          <w:numId w:val="13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ბასრი საგნები გამოყენების შემდეგ, პალატაშივე უნდა მოთავსდეს ბასრი სა</w:t>
      </w:r>
      <w:r w:rsidR="00093625" w:rsidRPr="00CB596F">
        <w:rPr>
          <w:rFonts w:ascii="Sylfaen" w:hAnsi="Sylfaen"/>
          <w:sz w:val="22"/>
          <w:szCs w:val="22"/>
          <w:lang w:val="ka-GE"/>
        </w:rPr>
        <w:t>გ</w:t>
      </w:r>
      <w:r w:rsidRPr="00CB596F">
        <w:rPr>
          <w:rFonts w:ascii="Sylfaen" w:hAnsi="Sylfaen"/>
          <w:sz w:val="22"/>
          <w:szCs w:val="22"/>
          <w:lang w:val="ka-GE"/>
        </w:rPr>
        <w:t>ნების</w:t>
      </w:r>
      <w:r w:rsidR="00093625" w:rsidRPr="00CB596F">
        <w:rPr>
          <w:rFonts w:ascii="Sylfaen" w:hAnsi="Sylfaen"/>
          <w:sz w:val="22"/>
          <w:szCs w:val="22"/>
          <w:lang w:val="ka-GE"/>
        </w:rPr>
        <w:t xml:space="preserve">თვის განკუთვნილ </w:t>
      </w:r>
      <w:r w:rsidRPr="00CB596F">
        <w:rPr>
          <w:rFonts w:ascii="Sylfaen" w:hAnsi="Sylfaen"/>
          <w:sz w:val="22"/>
          <w:szCs w:val="22"/>
          <w:lang w:val="ka-GE"/>
        </w:rPr>
        <w:t>კონტეინერში.</w:t>
      </w:r>
      <w:r w:rsidR="00300150" w:rsidRPr="00CB596F">
        <w:rPr>
          <w:rFonts w:ascii="Sylfaen" w:hAnsi="Sylfaen"/>
          <w:sz w:val="22"/>
          <w:szCs w:val="22"/>
          <w:lang w:val="ka-GE"/>
        </w:rPr>
        <w:t xml:space="preserve"> (იხ. სამედიცინო ნარჩენების უტილიზაციის პროტოკოლი)</w:t>
      </w:r>
    </w:p>
    <w:p w:rsidR="00CD1436" w:rsidRPr="00CB596F" w:rsidRDefault="00CD1436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CD1436" w:rsidRPr="00CB596F" w:rsidRDefault="00CD1436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CD1436" w:rsidRPr="00CB596F" w:rsidRDefault="00CD1436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 xml:space="preserve">პროცედურები სამედიცინო </w:t>
      </w:r>
      <w:r w:rsidR="00112DF4" w:rsidRPr="00CB596F">
        <w:rPr>
          <w:rFonts w:ascii="Sylfaen" w:hAnsi="Sylfaen"/>
          <w:b/>
          <w:sz w:val="22"/>
          <w:szCs w:val="22"/>
          <w:lang w:val="ka-GE"/>
        </w:rPr>
        <w:t>პერსონალის</w:t>
      </w:r>
      <w:r w:rsidRPr="00CB596F">
        <w:rPr>
          <w:rFonts w:ascii="Sylfaen" w:hAnsi="Sylfaen"/>
          <w:b/>
          <w:sz w:val="22"/>
          <w:szCs w:val="22"/>
          <w:lang w:val="ka-GE"/>
        </w:rPr>
        <w:t>თვის (პალატიდან/ბოქსიდან გამოსვლამდე ან პაციენტის საწოლთან მანიპულაციის დასრულების შემდეგ):</w:t>
      </w:r>
    </w:p>
    <w:p w:rsidR="00CD1436" w:rsidRPr="00CB596F" w:rsidRDefault="00CD1436" w:rsidP="00CB596F">
      <w:pPr>
        <w:pStyle w:val="Default"/>
        <w:numPr>
          <w:ilvl w:val="0"/>
          <w:numId w:val="12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ხელთათმანების და ერთჯერადი წინსაფრის/ხალათის გახდა</w:t>
      </w:r>
      <w:r w:rsidR="00014A0A" w:rsidRPr="00CB596F">
        <w:rPr>
          <w:rFonts w:ascii="Sylfaen" w:hAnsi="Sylfaen"/>
          <w:sz w:val="22"/>
          <w:szCs w:val="22"/>
          <w:lang w:val="ka-GE"/>
        </w:rPr>
        <w:t xml:space="preserve"> (იხ. </w:t>
      </w:r>
      <w:r w:rsidR="00153D57">
        <w:rPr>
          <w:rFonts w:ascii="Sylfaen" w:hAnsi="Sylfaen"/>
          <w:sz w:val="22"/>
          <w:szCs w:val="22"/>
          <w:lang w:val="ka-GE"/>
        </w:rPr>
        <w:t>შესაბამისი</w:t>
      </w:r>
      <w:r w:rsidR="00014A0A" w:rsidRPr="00CB596F">
        <w:rPr>
          <w:rFonts w:ascii="Sylfaen" w:hAnsi="Sylfaen"/>
          <w:sz w:val="22"/>
          <w:szCs w:val="22"/>
          <w:lang w:val="ka-GE"/>
        </w:rPr>
        <w:t xml:space="preserve"> პროტოკოლი)</w:t>
      </w:r>
      <w:r w:rsidRPr="00CB596F">
        <w:rPr>
          <w:rFonts w:ascii="Sylfaen" w:hAnsi="Sylfaen"/>
          <w:sz w:val="22"/>
          <w:szCs w:val="22"/>
          <w:lang w:val="ka-GE"/>
        </w:rPr>
        <w:t xml:space="preserve"> და სამედიცინო ნარჩენების ტომარაში მოთავსება.</w:t>
      </w:r>
    </w:p>
    <w:p w:rsidR="00CD1436" w:rsidRPr="00CB596F" w:rsidRDefault="00CD1436" w:rsidP="00CB596F">
      <w:pPr>
        <w:pStyle w:val="Default"/>
        <w:numPr>
          <w:ilvl w:val="0"/>
          <w:numId w:val="12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ხელების დაბანა </w:t>
      </w:r>
      <w:r w:rsidR="00177687" w:rsidRPr="00CB596F">
        <w:rPr>
          <w:rFonts w:ascii="Sylfaen" w:hAnsi="Sylfaen"/>
          <w:sz w:val="22"/>
          <w:szCs w:val="22"/>
          <w:lang w:val="ka-GE"/>
        </w:rPr>
        <w:t>ანტისეპტიკური საპნით</w:t>
      </w:r>
      <w:r w:rsidRPr="00CB596F">
        <w:rPr>
          <w:rFonts w:ascii="Sylfaen" w:hAnsi="Sylfaen"/>
          <w:sz w:val="22"/>
          <w:szCs w:val="22"/>
          <w:lang w:val="ka-GE"/>
        </w:rPr>
        <w:t xml:space="preserve"> და საგულდაგულოდ გამშრალება</w:t>
      </w:r>
      <w:r w:rsidR="00B2660D" w:rsidRPr="00CB596F">
        <w:rPr>
          <w:rFonts w:ascii="Sylfaen" w:hAnsi="Sylfaen"/>
          <w:sz w:val="22"/>
          <w:szCs w:val="22"/>
          <w:lang w:val="ka-GE"/>
        </w:rPr>
        <w:t>.</w:t>
      </w:r>
    </w:p>
    <w:p w:rsidR="00370D54" w:rsidRPr="00CB596F" w:rsidRDefault="00370D54" w:rsidP="00CB596F">
      <w:pPr>
        <w:pStyle w:val="Default"/>
        <w:numPr>
          <w:ilvl w:val="0"/>
          <w:numId w:val="12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დასვრილი თეთრეულის მოთავსება </w:t>
      </w:r>
      <w:r w:rsidR="0059774A" w:rsidRPr="00CB596F">
        <w:rPr>
          <w:rFonts w:ascii="Sylfaen" w:hAnsi="Sylfaen"/>
          <w:sz w:val="22"/>
          <w:szCs w:val="22"/>
          <w:lang w:val="ka-GE"/>
        </w:rPr>
        <w:t xml:space="preserve">შესაბამის კონტეინერში (იხ. </w:t>
      </w:r>
      <w:r w:rsidR="00153D57">
        <w:rPr>
          <w:rFonts w:ascii="Sylfaen" w:hAnsi="Sylfaen"/>
          <w:sz w:val="22"/>
          <w:szCs w:val="22"/>
          <w:lang w:val="ka-GE"/>
        </w:rPr>
        <w:t>შესაბამისი</w:t>
      </w:r>
      <w:r w:rsidR="0059774A" w:rsidRPr="00CB596F">
        <w:rPr>
          <w:rFonts w:ascii="Sylfaen" w:hAnsi="Sylfaen"/>
          <w:sz w:val="22"/>
          <w:szCs w:val="22"/>
          <w:lang w:val="ka-GE"/>
        </w:rPr>
        <w:t xml:space="preserve"> პროტოკოლი)</w:t>
      </w:r>
    </w:p>
    <w:p w:rsidR="00B46FBF" w:rsidRPr="00CB596F" w:rsidRDefault="00B46FBF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CD1436" w:rsidRPr="00CB596F" w:rsidRDefault="00CD1436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B2660D" w:rsidRPr="00CB596F">
        <w:rPr>
          <w:rFonts w:ascii="Sylfaen" w:hAnsi="Sylfaen"/>
          <w:b/>
          <w:sz w:val="22"/>
          <w:szCs w:val="22"/>
          <w:lang w:val="ka-GE"/>
        </w:rPr>
        <w:t xml:space="preserve">პროცედურები სამედიცინო </w:t>
      </w:r>
      <w:r w:rsidR="00312F46" w:rsidRPr="00CB596F">
        <w:rPr>
          <w:rFonts w:ascii="Sylfaen" w:hAnsi="Sylfaen"/>
          <w:b/>
          <w:sz w:val="22"/>
          <w:szCs w:val="22"/>
          <w:lang w:val="ka-GE"/>
        </w:rPr>
        <w:t>პერსონალის</w:t>
      </w:r>
      <w:r w:rsidR="00B2660D" w:rsidRPr="00CB596F">
        <w:rPr>
          <w:rFonts w:ascii="Sylfaen" w:hAnsi="Sylfaen"/>
          <w:b/>
          <w:sz w:val="22"/>
          <w:szCs w:val="22"/>
          <w:lang w:val="ka-GE"/>
        </w:rPr>
        <w:t>თვის (პალატიდან/ბოქსიდან გამოსვლის  შემდეგ):</w:t>
      </w:r>
    </w:p>
    <w:p w:rsidR="00370D54" w:rsidRPr="00CB596F" w:rsidRDefault="00A47640" w:rsidP="00CB596F">
      <w:pPr>
        <w:pStyle w:val="Default"/>
        <w:numPr>
          <w:ilvl w:val="0"/>
          <w:numId w:val="14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კარი</w:t>
      </w:r>
      <w:r w:rsidR="00237B8D" w:rsidRPr="00CB596F">
        <w:rPr>
          <w:rFonts w:ascii="Sylfaen" w:hAnsi="Sylfaen"/>
          <w:sz w:val="22"/>
          <w:szCs w:val="22"/>
          <w:lang w:val="ka-GE"/>
        </w:rPr>
        <w:t xml:space="preserve"> აუცილებლად</w:t>
      </w:r>
      <w:r w:rsidR="00370D54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237B8D" w:rsidRPr="00CB596F">
        <w:rPr>
          <w:rFonts w:ascii="Sylfaen" w:hAnsi="Sylfaen"/>
          <w:sz w:val="22"/>
          <w:szCs w:val="22"/>
          <w:lang w:val="ka-GE"/>
        </w:rPr>
        <w:t>დაკეტეთ</w:t>
      </w:r>
      <w:r w:rsidR="00370D54" w:rsidRPr="00CB596F">
        <w:rPr>
          <w:rFonts w:ascii="Sylfaen" w:hAnsi="Sylfaen"/>
          <w:sz w:val="22"/>
          <w:szCs w:val="22"/>
          <w:lang w:val="ka-GE"/>
        </w:rPr>
        <w:t xml:space="preserve"> გამოსვლის შემდეგ</w:t>
      </w:r>
      <w:r w:rsidR="00B46FBF" w:rsidRPr="00CB596F">
        <w:rPr>
          <w:rFonts w:ascii="Sylfaen" w:hAnsi="Sylfaen"/>
          <w:sz w:val="22"/>
          <w:szCs w:val="22"/>
          <w:lang w:val="ka-GE"/>
        </w:rPr>
        <w:t>.</w:t>
      </w:r>
    </w:p>
    <w:p w:rsidR="00370D54" w:rsidRPr="00CB596F" w:rsidRDefault="00370D54" w:rsidP="00CB596F">
      <w:pPr>
        <w:pStyle w:val="Default"/>
        <w:numPr>
          <w:ilvl w:val="0"/>
          <w:numId w:val="14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დასვრილ</w:t>
      </w:r>
      <w:r w:rsidR="00B46FBF" w:rsidRPr="00CB596F">
        <w:rPr>
          <w:rFonts w:ascii="Sylfaen" w:hAnsi="Sylfaen"/>
          <w:sz w:val="22"/>
          <w:szCs w:val="22"/>
          <w:lang w:val="ka-GE"/>
        </w:rPr>
        <w:t>-</w:t>
      </w:r>
      <w:r w:rsidRPr="00CB596F">
        <w:rPr>
          <w:rFonts w:ascii="Sylfaen" w:hAnsi="Sylfaen"/>
          <w:sz w:val="22"/>
          <w:szCs w:val="22"/>
          <w:lang w:val="ka-GE"/>
        </w:rPr>
        <w:t>თეთრეულიანი პარკის მოთავსება მეორე, თეთრეულისათვის განკუთვნილ პარკში.</w:t>
      </w:r>
    </w:p>
    <w:p w:rsidR="0086266C" w:rsidRPr="00CB596F" w:rsidRDefault="00370D54" w:rsidP="00CB596F">
      <w:pPr>
        <w:pStyle w:val="Default"/>
        <w:numPr>
          <w:ilvl w:val="0"/>
          <w:numId w:val="14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ხელის დაბანა ხელმეორედ </w:t>
      </w:r>
      <w:r w:rsidR="005E22B3" w:rsidRPr="00CB596F">
        <w:rPr>
          <w:rFonts w:ascii="Sylfaen" w:hAnsi="Sylfaen"/>
          <w:sz w:val="22"/>
          <w:szCs w:val="22"/>
          <w:lang w:val="ka-GE"/>
        </w:rPr>
        <w:t>ანტისეპტიკური საპნით</w:t>
      </w:r>
      <w:r w:rsidRPr="00CB596F">
        <w:rPr>
          <w:rFonts w:ascii="Sylfaen" w:hAnsi="Sylfaen"/>
          <w:sz w:val="22"/>
          <w:szCs w:val="22"/>
          <w:lang w:val="ka-GE"/>
        </w:rPr>
        <w:t xml:space="preserve"> ზემოთ აღნიშნული პროცედურების დასრულების შემდეგ</w:t>
      </w:r>
      <w:r w:rsidR="00A47640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Pr="00CB596F">
        <w:rPr>
          <w:rFonts w:ascii="Sylfaen" w:hAnsi="Sylfaen"/>
          <w:sz w:val="22"/>
          <w:szCs w:val="22"/>
          <w:lang w:val="ka-GE"/>
        </w:rPr>
        <w:t>ან</w:t>
      </w:r>
      <w:r w:rsidR="00A47640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Pr="00CB596F">
        <w:rPr>
          <w:rFonts w:ascii="Sylfaen" w:hAnsi="Sylfaen"/>
          <w:sz w:val="22"/>
          <w:szCs w:val="22"/>
          <w:lang w:val="ka-GE"/>
        </w:rPr>
        <w:t>ხელის დამუშავება ალკოჰოლიანი დეზინფექტანტით.</w:t>
      </w:r>
      <w:r w:rsidR="005F24C8" w:rsidRPr="00CB596F">
        <w:rPr>
          <w:rFonts w:ascii="Sylfaen" w:hAnsi="Sylfaen"/>
          <w:sz w:val="22"/>
          <w:szCs w:val="22"/>
          <w:lang w:val="ka-GE"/>
        </w:rPr>
        <w:t>(იხ. ხელების</w:t>
      </w:r>
      <w:r w:rsidR="00A47640" w:rsidRPr="00CB596F">
        <w:rPr>
          <w:rFonts w:ascii="Sylfaen" w:hAnsi="Sylfaen"/>
          <w:sz w:val="22"/>
          <w:szCs w:val="22"/>
          <w:lang w:val="ka-GE"/>
        </w:rPr>
        <w:t xml:space="preserve"> ჰიგიენური წესით</w:t>
      </w:r>
      <w:r w:rsidR="005F24C8" w:rsidRPr="00CB596F">
        <w:rPr>
          <w:rFonts w:ascii="Sylfaen" w:hAnsi="Sylfaen"/>
          <w:sz w:val="22"/>
          <w:szCs w:val="22"/>
          <w:lang w:val="ka-GE"/>
        </w:rPr>
        <w:t xml:space="preserve"> დაბანის პროტოკოლი)</w:t>
      </w:r>
    </w:p>
    <w:p w:rsidR="0086266C" w:rsidRPr="00CB596F" w:rsidRDefault="0086266C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86266C" w:rsidRPr="00CB596F" w:rsidRDefault="001C3316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  <w:r w:rsidRPr="00CB596F">
        <w:rPr>
          <w:rFonts w:ascii="Sylfaen" w:hAnsi="Sylfaen"/>
          <w:b/>
          <w:i/>
          <w:sz w:val="22"/>
          <w:szCs w:val="22"/>
          <w:lang w:val="ka-GE"/>
        </w:rPr>
        <w:t>პროცედურები ვიზიტორებისათვის:</w:t>
      </w:r>
    </w:p>
    <w:p w:rsidR="001C3316" w:rsidRPr="00CB596F" w:rsidRDefault="001C3316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სამედიცინო პერსონალმა უნდა გააფრთხილოს ვიზიტორი ინფექციის რისკისა და იზოლაციისათვის საჭირო ღონისძიებების შესახებ.</w:t>
      </w:r>
    </w:p>
    <w:p w:rsidR="001C3316" w:rsidRPr="00CB596F" w:rsidRDefault="001C3316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ვიზიტორების მაქსიმალური რაოდენობა უნდა შემცირდეს ორამდე დროის განსაზღვრულ მონაკვეთში.</w:t>
      </w:r>
    </w:p>
    <w:p w:rsidR="001C3316" w:rsidRPr="00CB596F" w:rsidRDefault="001C3316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lastRenderedPageBreak/>
        <w:t xml:space="preserve">ვიზიტორის შესვლა იზოლაციის </w:t>
      </w:r>
      <w:r w:rsidR="00B46FBF" w:rsidRPr="00CB596F">
        <w:rPr>
          <w:rFonts w:ascii="Sylfaen" w:hAnsi="Sylfaen"/>
          <w:sz w:val="22"/>
          <w:szCs w:val="22"/>
          <w:lang w:val="ka-GE"/>
        </w:rPr>
        <w:t>პალატაში</w:t>
      </w:r>
      <w:r w:rsidRPr="00CB596F">
        <w:rPr>
          <w:rFonts w:ascii="Sylfaen" w:hAnsi="Sylfaen"/>
          <w:sz w:val="22"/>
          <w:szCs w:val="22"/>
          <w:lang w:val="ka-GE"/>
        </w:rPr>
        <w:t>/ბოქსში შეიძლება მხოლოდ ექთნის ინფორმირების შემდეგ.</w:t>
      </w:r>
    </w:p>
    <w:p w:rsidR="001C3316" w:rsidRPr="00CB596F" w:rsidRDefault="001C3316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ბავშვები</w:t>
      </w:r>
      <w:r w:rsidR="00B46FBF" w:rsidRPr="00CB596F">
        <w:rPr>
          <w:rFonts w:ascii="Sylfaen" w:hAnsi="Sylfaen"/>
          <w:sz w:val="22"/>
          <w:szCs w:val="22"/>
          <w:lang w:val="ka-GE"/>
        </w:rPr>
        <w:t xml:space="preserve"> არ</w:t>
      </w:r>
      <w:r w:rsidRPr="00CB596F">
        <w:rPr>
          <w:rFonts w:ascii="Sylfaen" w:hAnsi="Sylfaen"/>
          <w:sz w:val="22"/>
          <w:szCs w:val="22"/>
          <w:lang w:val="ka-GE"/>
        </w:rPr>
        <w:t xml:space="preserve"> და</w:t>
      </w:r>
      <w:r w:rsidR="00904C48" w:rsidRPr="00CB596F">
        <w:rPr>
          <w:rFonts w:ascii="Sylfaen" w:hAnsi="Sylfaen"/>
          <w:sz w:val="22"/>
          <w:szCs w:val="22"/>
          <w:lang w:val="ka-GE"/>
        </w:rPr>
        <w:t>ი</w:t>
      </w:r>
      <w:r w:rsidRPr="00CB596F">
        <w:rPr>
          <w:rFonts w:ascii="Sylfaen" w:hAnsi="Sylfaen"/>
          <w:sz w:val="22"/>
          <w:szCs w:val="22"/>
          <w:lang w:val="ka-GE"/>
        </w:rPr>
        <w:t>შვებ</w:t>
      </w:r>
      <w:r w:rsidR="00B46FBF" w:rsidRPr="00CB596F">
        <w:rPr>
          <w:rFonts w:ascii="Sylfaen" w:hAnsi="Sylfaen"/>
          <w:sz w:val="22"/>
          <w:szCs w:val="22"/>
          <w:lang w:val="ka-GE"/>
        </w:rPr>
        <w:t>იან</w:t>
      </w:r>
      <w:r w:rsidRPr="00CB596F">
        <w:rPr>
          <w:rFonts w:ascii="Sylfaen" w:hAnsi="Sylfaen"/>
          <w:sz w:val="22"/>
          <w:szCs w:val="22"/>
          <w:lang w:val="ka-GE"/>
        </w:rPr>
        <w:t xml:space="preserve"> პალატაში/ბოქსში</w:t>
      </w:r>
      <w:r w:rsidR="00B46FBF" w:rsidRPr="00CB596F">
        <w:rPr>
          <w:rFonts w:ascii="Sylfaen" w:hAnsi="Sylfaen"/>
          <w:sz w:val="22"/>
          <w:szCs w:val="22"/>
          <w:lang w:val="ka-GE"/>
        </w:rPr>
        <w:t>.</w:t>
      </w:r>
    </w:p>
    <w:p w:rsidR="00DC4BA1" w:rsidRPr="00CB596F" w:rsidRDefault="001C3316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ვიზიტორები, რომელთაც არ იციან აღნიშნული გამომწვევის მიმართ იმუნიტეტი აქვთ თუ არა, პალატაში/ბოქსში არ დაიშვებიან. ეს პუნქტი ძალაშია ჩუტყვავილას, წითელას, წითურას</w:t>
      </w:r>
      <w:r w:rsidR="00DC4BA1" w:rsidRPr="00CB596F">
        <w:rPr>
          <w:rFonts w:ascii="Sylfaen" w:hAnsi="Sylfaen"/>
          <w:sz w:val="22"/>
          <w:szCs w:val="22"/>
          <w:lang w:val="ka-GE"/>
        </w:rPr>
        <w:t>ა და ყბაყურას შემთხვევაში.</w:t>
      </w:r>
    </w:p>
    <w:p w:rsidR="00DC4BA1" w:rsidRPr="00CB596F" w:rsidRDefault="00DC4BA1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ვიზიტორებს უნდა მიეთითოთ ხელის დაბანა პალატაში/ბოქსში შემოსვლისა და გასვლისას, ალკოჰოლიანი დეზინფექტანტით დამუშავება პაციენტის შეხების წინ და შემდეგ. არ შეიძლება სხვა პაციენტების მონახულება.</w:t>
      </w:r>
      <w:r w:rsidR="001C3316" w:rsidRPr="00CB596F">
        <w:rPr>
          <w:rFonts w:ascii="Sylfaen" w:hAnsi="Sylfaen"/>
          <w:sz w:val="22"/>
          <w:szCs w:val="22"/>
          <w:lang w:val="ka-GE"/>
        </w:rPr>
        <w:t xml:space="preserve"> </w:t>
      </w:r>
    </w:p>
    <w:p w:rsidR="00DC4BA1" w:rsidRPr="00CB596F" w:rsidRDefault="00DC4BA1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ვიზიტორებს ეკრძალებათ პაციენტის საწოლზე ჩამოჯდომა.</w:t>
      </w:r>
    </w:p>
    <w:p w:rsidR="00DC4BA1" w:rsidRPr="00CB596F" w:rsidRDefault="00DC4BA1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ვიზიტორებს ეკრძალებათ პაციენტის ოთახში საკვების მიღება.</w:t>
      </w:r>
    </w:p>
    <w:p w:rsidR="00DC4BA1" w:rsidRPr="00CB596F" w:rsidRDefault="00DC4BA1" w:rsidP="00CB596F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ვიზიტორებს ეკრძალებათ საკვების ან ყვავილების მოტანა პაციენტისათვის.</w:t>
      </w:r>
    </w:p>
    <w:p w:rsidR="00DC4BA1" w:rsidRPr="00CB596F" w:rsidRDefault="00DC4BA1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DC4BA1" w:rsidRPr="00CB596F" w:rsidRDefault="00DC4BA1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საიზოლაციო ოთახის/ბოქსის სამედიცინო აპარატურა:</w:t>
      </w:r>
    </w:p>
    <w:p w:rsidR="00A54FBA" w:rsidRPr="00CB596F" w:rsidRDefault="00DC4BA1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ოთახიდან/ბოქსიდან აპარატურის გამოტანის შემდეგ</w:t>
      </w:r>
      <w:r w:rsidR="00B46FBF" w:rsidRPr="00CB596F">
        <w:rPr>
          <w:rFonts w:ascii="Sylfaen" w:hAnsi="Sylfaen"/>
          <w:sz w:val="22"/>
          <w:szCs w:val="22"/>
          <w:lang w:val="ka-GE"/>
        </w:rPr>
        <w:t>,</w:t>
      </w:r>
      <w:r w:rsidRPr="00CB596F">
        <w:rPr>
          <w:rFonts w:ascii="Sylfaen" w:hAnsi="Sylfaen"/>
          <w:sz w:val="22"/>
          <w:szCs w:val="22"/>
          <w:lang w:val="ka-GE"/>
        </w:rPr>
        <w:t xml:space="preserve"> შენახვამდე ან სხვა პაციენტთან გამოყენებამდე  უნდა დამუშავდეს/დეკონტამინირდეს.</w:t>
      </w:r>
      <w:r w:rsidR="005F24C8" w:rsidRPr="00CB596F">
        <w:rPr>
          <w:rFonts w:ascii="Sylfaen" w:hAnsi="Sylfaen"/>
          <w:sz w:val="22"/>
          <w:szCs w:val="22"/>
          <w:lang w:val="ka-GE"/>
        </w:rPr>
        <w:t xml:space="preserve"> (იხ.</w:t>
      </w:r>
      <w:r w:rsidR="00A6786F">
        <w:rPr>
          <w:rFonts w:ascii="Sylfaen" w:hAnsi="Sylfaen"/>
          <w:sz w:val="22"/>
          <w:szCs w:val="22"/>
          <w:lang w:val="ka-GE"/>
        </w:rPr>
        <w:t xml:space="preserve"> შსაბამისი</w:t>
      </w:r>
      <w:r w:rsidR="005F24C8" w:rsidRPr="00CB596F">
        <w:rPr>
          <w:rFonts w:ascii="Sylfaen" w:hAnsi="Sylfaen"/>
          <w:sz w:val="22"/>
          <w:szCs w:val="22"/>
          <w:lang w:val="ka-GE"/>
        </w:rPr>
        <w:t xml:space="preserve"> პროტოკოლი)</w:t>
      </w: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</w:p>
    <w:p w:rsidR="00A54FBA" w:rsidRPr="00CB596F" w:rsidRDefault="00A54FBA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</w:p>
    <w:p w:rsidR="00370D54" w:rsidRPr="00CB596F" w:rsidRDefault="00423989" w:rsidP="00CB596F">
      <w:pPr>
        <w:pStyle w:val="Default"/>
        <w:rPr>
          <w:rFonts w:ascii="Sylfaen" w:hAnsi="Sylfaen"/>
          <w:b/>
          <w:i/>
          <w:sz w:val="22"/>
          <w:szCs w:val="22"/>
        </w:rPr>
      </w:pPr>
      <w:proofErr w:type="spellStart"/>
      <w:proofErr w:type="gramStart"/>
      <w:r w:rsidRPr="00CB596F">
        <w:rPr>
          <w:rFonts w:ascii="Sylfaen" w:hAnsi="Sylfaen"/>
          <w:b/>
          <w:i/>
          <w:sz w:val="22"/>
          <w:szCs w:val="22"/>
        </w:rPr>
        <w:t>დამატებითი</w:t>
      </w:r>
      <w:proofErr w:type="spellEnd"/>
      <w:proofErr w:type="gramEnd"/>
      <w:r w:rsidRPr="00CB596F">
        <w:rPr>
          <w:rFonts w:ascii="Sylfaen" w:hAnsi="Sylfaen"/>
          <w:b/>
          <w:i/>
          <w:sz w:val="22"/>
          <w:szCs w:val="22"/>
        </w:rPr>
        <w:t xml:space="preserve"> </w:t>
      </w:r>
      <w:proofErr w:type="spellStart"/>
      <w:r w:rsidRPr="00CB596F">
        <w:rPr>
          <w:rFonts w:ascii="Sylfaen" w:hAnsi="Sylfaen"/>
          <w:b/>
          <w:i/>
          <w:sz w:val="22"/>
          <w:szCs w:val="22"/>
        </w:rPr>
        <w:t>ღონისძიებები</w:t>
      </w:r>
      <w:proofErr w:type="spellEnd"/>
      <w:r w:rsidRPr="00CB596F">
        <w:rPr>
          <w:rFonts w:ascii="Sylfaen" w:hAnsi="Sylfaen"/>
          <w:b/>
          <w:i/>
          <w:sz w:val="22"/>
          <w:szCs w:val="22"/>
        </w:rPr>
        <w:t xml:space="preserve"> </w:t>
      </w:r>
      <w:proofErr w:type="spellStart"/>
      <w:r w:rsidRPr="00CB596F">
        <w:rPr>
          <w:rFonts w:ascii="Sylfaen" w:hAnsi="Sylfaen"/>
          <w:b/>
          <w:i/>
          <w:sz w:val="22"/>
          <w:szCs w:val="22"/>
        </w:rPr>
        <w:t>პაციენტის</w:t>
      </w:r>
      <w:proofErr w:type="spellEnd"/>
      <w:r w:rsidRPr="00CB596F">
        <w:rPr>
          <w:rFonts w:ascii="Sylfaen" w:hAnsi="Sylfaen"/>
          <w:b/>
          <w:i/>
          <w:sz w:val="22"/>
          <w:szCs w:val="22"/>
        </w:rPr>
        <w:t xml:space="preserve"> </w:t>
      </w:r>
      <w:proofErr w:type="spellStart"/>
      <w:r w:rsidRPr="00CB596F">
        <w:rPr>
          <w:rFonts w:ascii="Sylfaen" w:hAnsi="Sylfaen"/>
          <w:b/>
          <w:i/>
          <w:sz w:val="22"/>
          <w:szCs w:val="22"/>
        </w:rPr>
        <w:t>გაწერის</w:t>
      </w:r>
      <w:proofErr w:type="spellEnd"/>
      <w:r w:rsidRPr="00CB596F">
        <w:rPr>
          <w:rFonts w:ascii="Sylfaen" w:hAnsi="Sylfaen"/>
          <w:b/>
          <w:i/>
          <w:sz w:val="22"/>
          <w:szCs w:val="22"/>
        </w:rPr>
        <w:t xml:space="preserve"> </w:t>
      </w:r>
      <w:proofErr w:type="spellStart"/>
      <w:r w:rsidRPr="00CB596F">
        <w:rPr>
          <w:rFonts w:ascii="Sylfaen" w:hAnsi="Sylfaen"/>
          <w:b/>
          <w:i/>
          <w:sz w:val="22"/>
          <w:szCs w:val="22"/>
        </w:rPr>
        <w:t>ან</w:t>
      </w:r>
      <w:proofErr w:type="spellEnd"/>
      <w:r w:rsidRPr="00CB596F">
        <w:rPr>
          <w:rFonts w:ascii="Sylfaen" w:hAnsi="Sylfaen"/>
          <w:b/>
          <w:i/>
          <w:sz w:val="22"/>
          <w:szCs w:val="22"/>
        </w:rPr>
        <w:t xml:space="preserve"> </w:t>
      </w:r>
      <w:proofErr w:type="spellStart"/>
      <w:r w:rsidRPr="00CB596F">
        <w:rPr>
          <w:rFonts w:ascii="Sylfaen" w:hAnsi="Sylfaen"/>
          <w:b/>
          <w:i/>
          <w:sz w:val="22"/>
          <w:szCs w:val="22"/>
        </w:rPr>
        <w:t>გადაყვანის</w:t>
      </w:r>
      <w:proofErr w:type="spellEnd"/>
      <w:r w:rsidRPr="00CB596F">
        <w:rPr>
          <w:rFonts w:ascii="Sylfaen" w:hAnsi="Sylfaen"/>
          <w:b/>
          <w:i/>
          <w:sz w:val="22"/>
          <w:szCs w:val="22"/>
        </w:rPr>
        <w:t xml:space="preserve"> </w:t>
      </w:r>
      <w:proofErr w:type="spellStart"/>
      <w:r w:rsidRPr="00CB596F">
        <w:rPr>
          <w:rFonts w:ascii="Sylfaen" w:hAnsi="Sylfaen"/>
          <w:b/>
          <w:i/>
          <w:sz w:val="22"/>
          <w:szCs w:val="22"/>
        </w:rPr>
        <w:t>შემთხვევაში</w:t>
      </w:r>
      <w:proofErr w:type="spellEnd"/>
      <w:r w:rsidRPr="00CB596F">
        <w:rPr>
          <w:rFonts w:ascii="Sylfaen" w:hAnsi="Sylfaen"/>
          <w:b/>
          <w:i/>
          <w:sz w:val="22"/>
          <w:szCs w:val="22"/>
        </w:rPr>
        <w:t>:</w:t>
      </w:r>
    </w:p>
    <w:p w:rsidR="00423989" w:rsidRPr="00CB596F" w:rsidRDefault="00423989" w:rsidP="00CB596F">
      <w:pPr>
        <w:pStyle w:val="Default"/>
        <w:numPr>
          <w:ilvl w:val="0"/>
          <w:numId w:val="16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პაციენტის გადაყვანა სხვა პალატაში, განყოფილებაში, დეპარტამენტში ან ჰოსპიტალში უნდა შემცირდეს მინიმუმამდე.</w:t>
      </w:r>
    </w:p>
    <w:p w:rsidR="00423989" w:rsidRPr="00CB596F" w:rsidRDefault="00423989" w:rsidP="00CB596F">
      <w:pPr>
        <w:pStyle w:val="Default"/>
        <w:numPr>
          <w:ilvl w:val="0"/>
          <w:numId w:val="16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თუ პაციენტის </w:t>
      </w:r>
      <w:r w:rsidR="005F24C8" w:rsidRPr="00CB596F">
        <w:rPr>
          <w:rFonts w:ascii="Sylfaen" w:hAnsi="Sylfaen"/>
          <w:sz w:val="22"/>
          <w:szCs w:val="22"/>
          <w:lang w:val="ka-GE"/>
        </w:rPr>
        <w:t>მკურნალობის</w:t>
      </w:r>
      <w:r w:rsidRPr="00CB596F">
        <w:rPr>
          <w:rFonts w:ascii="Sylfaen" w:hAnsi="Sylfaen"/>
          <w:sz w:val="22"/>
          <w:szCs w:val="22"/>
          <w:lang w:val="ka-GE"/>
        </w:rPr>
        <w:t>თვის აუცილებელია მისი გადაყვანა სხვა პალატაში, განყოფილებაში ან კლინიკაში, მიმღებ ორგანიზაციას/განყოფილებას წინასწარ უნდა ეცნობოს სავარაუდო/დადასტურებული ინფექციის შესახებ, რაც საშუალებას მისცემს მიმღებს განახორციელოს შესაბამისი ღონისძიებები.</w:t>
      </w:r>
    </w:p>
    <w:p w:rsidR="00423989" w:rsidRPr="00CB596F" w:rsidRDefault="00423989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423989" w:rsidRPr="00CB596F" w:rsidRDefault="00B46FBF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პალატის</w:t>
      </w:r>
      <w:r w:rsidR="00423989" w:rsidRPr="00CB596F">
        <w:rPr>
          <w:rFonts w:ascii="Sylfaen" w:hAnsi="Sylfaen"/>
          <w:b/>
          <w:sz w:val="22"/>
          <w:szCs w:val="22"/>
          <w:lang w:val="ka-GE"/>
        </w:rPr>
        <w:t>/ბოქსის დეკონტამინაცია</w:t>
      </w:r>
    </w:p>
    <w:p w:rsidR="00423989" w:rsidRPr="00CB596F" w:rsidRDefault="00423989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E24D8D" w:rsidRPr="00CB596F" w:rsidRDefault="00E24D8D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ყოველდღიური დასუფთავება:</w:t>
      </w:r>
    </w:p>
    <w:p w:rsidR="00E24D8D" w:rsidRPr="00CB596F" w:rsidRDefault="00E24D8D" w:rsidP="00CB596F">
      <w:pPr>
        <w:pStyle w:val="Default"/>
        <w:numPr>
          <w:ilvl w:val="0"/>
          <w:numId w:val="17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ყოველდღიური დასუფთავების სიხშირე დამოკიდებულია პაციენტის მდგომარეობაზე და ხორციელდება ადგილობრივი პოლისის მიხედვით.</w:t>
      </w:r>
    </w:p>
    <w:p w:rsidR="00E24D8D" w:rsidRPr="00CB596F" w:rsidRDefault="00E24D8D" w:rsidP="00CB596F">
      <w:pPr>
        <w:pStyle w:val="Default"/>
        <w:numPr>
          <w:ilvl w:val="0"/>
          <w:numId w:val="17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ზედაპირები, ხარიხები, ავეჯი და საწოლი უნდა დასუფთავდეს საყოფაცხოვრებო სარეცხი საშუალებებით, ხოლო შემდეგ დეზინფექტანტით.</w:t>
      </w:r>
      <w:r w:rsidR="00830512" w:rsidRPr="00CB596F">
        <w:rPr>
          <w:rFonts w:ascii="Sylfaen" w:hAnsi="Sylfaen"/>
          <w:sz w:val="22"/>
          <w:szCs w:val="22"/>
          <w:lang w:val="ka-GE"/>
        </w:rPr>
        <w:t>(იხ.</w:t>
      </w:r>
      <w:r w:rsidR="00A6786F">
        <w:rPr>
          <w:rFonts w:ascii="Sylfaen" w:hAnsi="Sylfaen"/>
          <w:sz w:val="22"/>
          <w:szCs w:val="22"/>
          <w:lang w:val="ka-GE"/>
        </w:rPr>
        <w:t xml:space="preserve"> შესაბამისი </w:t>
      </w:r>
      <w:r w:rsidR="00830512" w:rsidRPr="00CB596F">
        <w:rPr>
          <w:rFonts w:ascii="Sylfaen" w:hAnsi="Sylfaen"/>
          <w:sz w:val="22"/>
          <w:szCs w:val="22"/>
          <w:lang w:val="ka-GE"/>
        </w:rPr>
        <w:t>პროტოკოლი)</w:t>
      </w:r>
    </w:p>
    <w:p w:rsidR="00E24D8D" w:rsidRPr="00CB596F" w:rsidRDefault="00904C48" w:rsidP="00CB596F">
      <w:pPr>
        <w:pStyle w:val="Default"/>
        <w:numPr>
          <w:ilvl w:val="0"/>
          <w:numId w:val="17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პირველად მუშავდება </w:t>
      </w:r>
      <w:r w:rsidR="00E24D8D" w:rsidRPr="00CB596F">
        <w:rPr>
          <w:rFonts w:ascii="Sylfaen" w:hAnsi="Sylfaen"/>
          <w:sz w:val="22"/>
          <w:szCs w:val="22"/>
          <w:lang w:val="ka-GE"/>
        </w:rPr>
        <w:t>ოთახის ზედაპირები, შემდეგ ხელსაბანი, ბოლოს ტუალეტი.</w:t>
      </w:r>
    </w:p>
    <w:p w:rsidR="00E24D8D" w:rsidRPr="00CB596F" w:rsidRDefault="00E24D8D" w:rsidP="00CB596F">
      <w:pPr>
        <w:pStyle w:val="Default"/>
        <w:numPr>
          <w:ilvl w:val="0"/>
          <w:numId w:val="17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ოთახის/ბოქსის იატაკი უნდა დასუფთავდეს საყოფაცხოვრებო სარეცხი საშუალებების წყალხსნარით. ბოქსის იატაკის დასასუფთავებლად გამოყოფილი უნდა იყოს ცალკე ჯაგრისი და ტილო, რომლებიც უნდა ირეცხებოდეს იზოლირებულად.</w:t>
      </w:r>
    </w:p>
    <w:p w:rsidR="00423989" w:rsidRPr="00CB596F" w:rsidRDefault="00423989" w:rsidP="00CB596F">
      <w:pPr>
        <w:pStyle w:val="Default"/>
        <w:rPr>
          <w:rFonts w:ascii="Sylfaen" w:hAnsi="Sylfaen"/>
          <w:b/>
          <w:sz w:val="22"/>
          <w:szCs w:val="22"/>
        </w:rPr>
      </w:pPr>
    </w:p>
    <w:p w:rsidR="00963B3B" w:rsidRPr="00CB596F" w:rsidRDefault="00963B3B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საბოლოო დასუფთავება:</w:t>
      </w:r>
    </w:p>
    <w:p w:rsidR="00963B3B" w:rsidRPr="00CB596F" w:rsidRDefault="00963B3B" w:rsidP="00CB596F">
      <w:pPr>
        <w:pStyle w:val="Default"/>
        <w:numPr>
          <w:ilvl w:val="0"/>
          <w:numId w:val="1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საწოლის გადასაფარებლები და ფარდები, თუ ასეთი არის იზოლაციის ოთახში, სამრეცხაოში უნდა გაიგზავნოს </w:t>
      </w:r>
      <w:r w:rsidR="00F30ADD" w:rsidRPr="00CB596F">
        <w:rPr>
          <w:rFonts w:ascii="Sylfaen" w:hAnsi="Sylfaen"/>
          <w:sz w:val="22"/>
          <w:szCs w:val="22"/>
          <w:lang w:val="ka-GE"/>
        </w:rPr>
        <w:t>შესაბამისის კონტეინერით/</w:t>
      </w:r>
      <w:r w:rsidRPr="00CB596F">
        <w:rPr>
          <w:rFonts w:ascii="Sylfaen" w:hAnsi="Sylfaen"/>
          <w:sz w:val="22"/>
          <w:szCs w:val="22"/>
          <w:lang w:val="ka-GE"/>
        </w:rPr>
        <w:t xml:space="preserve">ტომრით. </w:t>
      </w:r>
      <w:r w:rsidR="00A6786F" w:rsidRPr="00CB596F">
        <w:rPr>
          <w:rFonts w:ascii="Sylfaen" w:hAnsi="Sylfaen"/>
          <w:sz w:val="22"/>
          <w:szCs w:val="22"/>
          <w:lang w:val="ka-GE"/>
        </w:rPr>
        <w:t>(იხ.</w:t>
      </w:r>
      <w:r w:rsidR="00A6786F">
        <w:rPr>
          <w:rFonts w:ascii="Sylfaen" w:hAnsi="Sylfaen"/>
          <w:sz w:val="22"/>
          <w:szCs w:val="22"/>
          <w:lang w:val="ka-GE"/>
        </w:rPr>
        <w:t xml:space="preserve"> შესაბამისი </w:t>
      </w:r>
      <w:r w:rsidR="00A6786F" w:rsidRPr="00CB596F">
        <w:rPr>
          <w:rFonts w:ascii="Sylfaen" w:hAnsi="Sylfaen"/>
          <w:sz w:val="22"/>
          <w:szCs w:val="22"/>
          <w:lang w:val="ka-GE"/>
        </w:rPr>
        <w:t>პროტოკოლი)</w:t>
      </w:r>
      <w:r w:rsidR="00F30ADD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Pr="00CB596F">
        <w:rPr>
          <w:rFonts w:ascii="Sylfaen" w:hAnsi="Sylfaen"/>
          <w:sz w:val="22"/>
          <w:szCs w:val="22"/>
          <w:lang w:val="ka-GE"/>
        </w:rPr>
        <w:t xml:space="preserve">თუ ოთახში გამოიყენება ერთჯერადი ფარდები და </w:t>
      </w:r>
      <w:r w:rsidR="00BA70C0" w:rsidRPr="00CB596F">
        <w:rPr>
          <w:rFonts w:ascii="Sylfaen" w:hAnsi="Sylfaen"/>
          <w:sz w:val="22"/>
          <w:szCs w:val="22"/>
          <w:lang w:val="ka-GE"/>
        </w:rPr>
        <w:t>გა</w:t>
      </w:r>
      <w:r w:rsidRPr="00CB596F">
        <w:rPr>
          <w:rFonts w:ascii="Sylfaen" w:hAnsi="Sylfaen"/>
          <w:sz w:val="22"/>
          <w:szCs w:val="22"/>
          <w:lang w:val="ka-GE"/>
        </w:rPr>
        <w:t>დასაფარებლები, პაციენტის გაწერის შემდეგ იყრება სამედიცინო ნარჩენების ტომრით.</w:t>
      </w:r>
      <w:r w:rsidR="00287CFB" w:rsidRPr="00CB596F">
        <w:rPr>
          <w:rFonts w:ascii="Sylfaen" w:hAnsi="Sylfaen"/>
          <w:sz w:val="22"/>
          <w:szCs w:val="22"/>
          <w:lang w:val="ka-GE"/>
        </w:rPr>
        <w:t xml:space="preserve"> (იხ.</w:t>
      </w:r>
      <w:r w:rsidR="00D9059F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287CFB" w:rsidRPr="00CB596F">
        <w:rPr>
          <w:rFonts w:ascii="Sylfaen" w:hAnsi="Sylfaen"/>
          <w:sz w:val="22"/>
          <w:szCs w:val="22"/>
          <w:lang w:val="ka-GE"/>
        </w:rPr>
        <w:t xml:space="preserve">სამედიცინო </w:t>
      </w:r>
      <w:r w:rsidR="00FA5FBE" w:rsidRPr="00CB596F">
        <w:rPr>
          <w:rFonts w:ascii="Sylfaen" w:hAnsi="Sylfaen"/>
          <w:sz w:val="22"/>
          <w:szCs w:val="22"/>
          <w:lang w:val="ka-GE"/>
        </w:rPr>
        <w:t>ნარჩენების უტილიზაციის პროტოკოლი)</w:t>
      </w:r>
    </w:p>
    <w:p w:rsidR="00963B3B" w:rsidRPr="00CB596F" w:rsidRDefault="00963B3B" w:rsidP="00CB596F">
      <w:pPr>
        <w:pStyle w:val="Default"/>
        <w:numPr>
          <w:ilvl w:val="0"/>
          <w:numId w:val="1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ზედაპირების საყოფაცხოვრებო სარეცხი საშუალებებით დამუშავების შემდეგ ყველა მყარი ზედაპირი უნდა დამუშავდეს დეზინფექტანტით (უკიდურეს შემთხვევაში 1%-იანი ქლორის წყალხსნარით) და გაშრეს.</w:t>
      </w:r>
    </w:p>
    <w:p w:rsidR="004A1889" w:rsidRPr="00CB596F" w:rsidRDefault="00963B3B" w:rsidP="00CB596F">
      <w:pPr>
        <w:pStyle w:val="Default"/>
        <w:numPr>
          <w:ilvl w:val="0"/>
          <w:numId w:val="1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lastRenderedPageBreak/>
        <w:t xml:space="preserve">დასუფთვების შემდეგ გამოყენებული წყლის ჭურჭელი უნდა გაირეცხოს, დამუშავდეს დეზინფექტანტით, ხოლო ჯაგრისის თავი გაირეცხოს ან ერთჯერადი </w:t>
      </w:r>
      <w:r w:rsidR="004A1889" w:rsidRPr="00CB596F">
        <w:rPr>
          <w:rFonts w:ascii="Sylfaen" w:hAnsi="Sylfaen"/>
          <w:sz w:val="22"/>
          <w:szCs w:val="22"/>
          <w:lang w:val="ka-GE"/>
        </w:rPr>
        <w:t>ჯაგრისი მოთავსდეს სამედიცინო ნარჩენებთან ერთად.</w:t>
      </w:r>
      <w:r w:rsidR="00D9059F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A6786F" w:rsidRPr="00CB596F">
        <w:rPr>
          <w:rFonts w:ascii="Sylfaen" w:hAnsi="Sylfaen"/>
          <w:sz w:val="22"/>
          <w:szCs w:val="22"/>
          <w:lang w:val="ka-GE"/>
        </w:rPr>
        <w:t>(იხ.</w:t>
      </w:r>
      <w:r w:rsidR="00A6786F">
        <w:rPr>
          <w:rFonts w:ascii="Sylfaen" w:hAnsi="Sylfaen"/>
          <w:sz w:val="22"/>
          <w:szCs w:val="22"/>
          <w:lang w:val="ka-GE"/>
        </w:rPr>
        <w:t xml:space="preserve"> შესაბამისი </w:t>
      </w:r>
      <w:r w:rsidR="00A6786F" w:rsidRPr="00CB596F">
        <w:rPr>
          <w:rFonts w:ascii="Sylfaen" w:hAnsi="Sylfaen"/>
          <w:sz w:val="22"/>
          <w:szCs w:val="22"/>
          <w:lang w:val="ka-GE"/>
        </w:rPr>
        <w:t>პროტოკოლი)</w:t>
      </w:r>
    </w:p>
    <w:p w:rsidR="004A1889" w:rsidRPr="00CB596F" w:rsidRDefault="004A1889" w:rsidP="00CB596F">
      <w:pPr>
        <w:pStyle w:val="Default"/>
        <w:numPr>
          <w:ilvl w:val="0"/>
          <w:numId w:val="1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დასუფთავების დასრულების შემდეგ პერსონალმა უნდა გაიხადოს ერთჯერადი წყალგაუმტარი წინსაფარი/ხალათი და მოათავსოს სამედიცინო ნარჩენებისათვის განკუთვნილ </w:t>
      </w:r>
      <w:r w:rsidR="00F60F61">
        <w:rPr>
          <w:rFonts w:ascii="Sylfaen" w:hAnsi="Sylfaen"/>
          <w:sz w:val="22"/>
          <w:szCs w:val="22"/>
          <w:lang w:val="ka-GE"/>
        </w:rPr>
        <w:t xml:space="preserve">პოლიეთილენის </w:t>
      </w:r>
      <w:r w:rsidRPr="00CB596F">
        <w:rPr>
          <w:rFonts w:ascii="Sylfaen" w:hAnsi="Sylfaen"/>
          <w:sz w:val="22"/>
          <w:szCs w:val="22"/>
          <w:lang w:val="ka-GE"/>
        </w:rPr>
        <w:t>ტომარაში.</w:t>
      </w:r>
      <w:r w:rsidR="00CD2184" w:rsidRPr="00CB596F">
        <w:rPr>
          <w:rFonts w:ascii="Sylfaen" w:hAnsi="Sylfaen"/>
          <w:sz w:val="22"/>
          <w:szCs w:val="22"/>
          <w:lang w:val="ka-GE"/>
        </w:rPr>
        <w:t xml:space="preserve"> </w:t>
      </w:r>
      <w:r w:rsidR="00F60F61" w:rsidRPr="00CB596F">
        <w:rPr>
          <w:rFonts w:ascii="Sylfaen" w:hAnsi="Sylfaen"/>
          <w:sz w:val="22"/>
          <w:szCs w:val="22"/>
          <w:lang w:val="ka-GE"/>
        </w:rPr>
        <w:t>(იხ.</w:t>
      </w:r>
      <w:r w:rsidR="00F60F61">
        <w:rPr>
          <w:rFonts w:ascii="Sylfaen" w:hAnsi="Sylfaen"/>
          <w:sz w:val="22"/>
          <w:szCs w:val="22"/>
          <w:lang w:val="ka-GE"/>
        </w:rPr>
        <w:t xml:space="preserve"> შესაბამისი </w:t>
      </w:r>
      <w:r w:rsidR="00F60F61" w:rsidRPr="00CB596F">
        <w:rPr>
          <w:rFonts w:ascii="Sylfaen" w:hAnsi="Sylfaen"/>
          <w:sz w:val="22"/>
          <w:szCs w:val="22"/>
          <w:lang w:val="ka-GE"/>
        </w:rPr>
        <w:t>პროტოკოლი)</w:t>
      </w:r>
    </w:p>
    <w:p w:rsidR="00851CCF" w:rsidRPr="00CB596F" w:rsidRDefault="004A1889" w:rsidP="00CB596F">
      <w:pPr>
        <w:pStyle w:val="Default"/>
        <w:numPr>
          <w:ilvl w:val="0"/>
          <w:numId w:val="1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დასუფთავების დასრულების შემდეგ პერსონალმა უნდა გაიხადოს ხელთათმანი</w:t>
      </w:r>
      <w:r w:rsidR="001F5B36" w:rsidRPr="00CB596F">
        <w:rPr>
          <w:rFonts w:ascii="Sylfaen" w:hAnsi="Sylfaen"/>
          <w:sz w:val="22"/>
          <w:szCs w:val="22"/>
          <w:lang w:val="ka-GE"/>
        </w:rPr>
        <w:t xml:space="preserve">(იხ. ხელთათმანების გამოყენების პროტოკოლი) </w:t>
      </w:r>
      <w:r w:rsidR="003E2783" w:rsidRPr="00CB596F">
        <w:rPr>
          <w:rFonts w:ascii="Sylfaen" w:hAnsi="Sylfaen"/>
          <w:sz w:val="22"/>
          <w:szCs w:val="22"/>
          <w:lang w:val="ka-GE"/>
        </w:rPr>
        <w:t xml:space="preserve">და დაიბანოს ხელი </w:t>
      </w:r>
      <w:r w:rsidR="001F5B36" w:rsidRPr="00CB596F">
        <w:rPr>
          <w:rFonts w:ascii="Sylfaen" w:hAnsi="Sylfaen"/>
          <w:sz w:val="22"/>
          <w:szCs w:val="22"/>
          <w:lang w:val="ka-GE"/>
        </w:rPr>
        <w:t xml:space="preserve">(იხ. ხელების დაბანის პროტოკოლი) </w:t>
      </w:r>
      <w:r w:rsidR="003E2783" w:rsidRPr="00CB596F">
        <w:rPr>
          <w:rFonts w:ascii="Sylfaen" w:hAnsi="Sylfaen"/>
          <w:sz w:val="22"/>
          <w:szCs w:val="22"/>
          <w:lang w:val="ka-GE"/>
        </w:rPr>
        <w:t>ოთახიდან გასვლამდე. ნარჩენების ტომრის გადაგდების შემდეგ აუცილებელია ხელების ხელმეორედ დაბანა</w:t>
      </w:r>
      <w:r w:rsidR="00AF509E" w:rsidRPr="00CB596F">
        <w:rPr>
          <w:rFonts w:ascii="Sylfaen" w:hAnsi="Sylfaen"/>
          <w:sz w:val="22"/>
          <w:szCs w:val="22"/>
          <w:lang w:val="ka-GE"/>
        </w:rPr>
        <w:t xml:space="preserve"> (იხ. ხელების დაბანის პროტოკოლი)</w:t>
      </w:r>
      <w:r w:rsidR="003E2783" w:rsidRPr="00CB596F">
        <w:rPr>
          <w:rFonts w:ascii="Sylfaen" w:hAnsi="Sylfaen"/>
          <w:sz w:val="22"/>
          <w:szCs w:val="22"/>
          <w:lang w:val="ka-GE"/>
        </w:rPr>
        <w:t xml:space="preserve">. </w:t>
      </w:r>
      <w:r w:rsidR="00851CCF" w:rsidRPr="00CB596F">
        <w:rPr>
          <w:rFonts w:ascii="Sylfaen" w:hAnsi="Sylfaen"/>
          <w:sz w:val="22"/>
          <w:szCs w:val="22"/>
          <w:lang w:val="ka-GE"/>
        </w:rPr>
        <w:t xml:space="preserve">შემდეგ უნდა დაიცალოს საპნის ჭურჭელი, ქაღალდის ხელსაწმენდის კონტეინერი. </w:t>
      </w:r>
    </w:p>
    <w:p w:rsidR="00A54FBA" w:rsidRPr="00CB596F" w:rsidRDefault="00851CCF" w:rsidP="00CB596F">
      <w:pPr>
        <w:pStyle w:val="Default"/>
        <w:numPr>
          <w:ilvl w:val="0"/>
          <w:numId w:val="18"/>
        </w:numPr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დასუფთავების პროცედურების დასრულების შესახებ უნდა ეცნობოს სამუშაო საათებში ინფექციის კონტროლის </w:t>
      </w:r>
      <w:r w:rsidR="00CC0E9F" w:rsidRPr="00CB596F">
        <w:rPr>
          <w:rFonts w:ascii="Sylfaen" w:hAnsi="Sylfaen"/>
          <w:sz w:val="22"/>
          <w:szCs w:val="22"/>
          <w:lang w:val="ka-GE"/>
        </w:rPr>
        <w:t>ექთანს</w:t>
      </w:r>
      <w:r w:rsidRPr="00CB596F">
        <w:rPr>
          <w:rFonts w:ascii="Sylfaen" w:hAnsi="Sylfaen"/>
          <w:sz w:val="22"/>
          <w:szCs w:val="22"/>
          <w:lang w:val="ka-GE"/>
        </w:rPr>
        <w:t xml:space="preserve"> და უფროს ექთანს, ხოლო არა-სამუშაო საათებში - ცვლის უფროსს. </w:t>
      </w:r>
      <w:r w:rsidR="004A1889" w:rsidRPr="00CB596F">
        <w:rPr>
          <w:rFonts w:ascii="Sylfaen" w:hAnsi="Sylfaen"/>
          <w:sz w:val="22"/>
          <w:szCs w:val="22"/>
          <w:lang w:val="ka-GE"/>
        </w:rPr>
        <w:t xml:space="preserve">  </w:t>
      </w:r>
    </w:p>
    <w:p w:rsidR="00990762" w:rsidRPr="00CB596F" w:rsidRDefault="00990762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990762" w:rsidRPr="00CB596F" w:rsidRDefault="000A0C68" w:rsidP="00CB596F">
      <w:pPr>
        <w:spacing w:after="0" w:line="240" w:lineRule="auto"/>
        <w:rPr>
          <w:rFonts w:ascii="Sylfaen" w:eastAsia="Times New Roman" w:hAnsi="Sylfaen"/>
          <w:b/>
          <w:lang w:val="ka-GE"/>
        </w:rPr>
      </w:pPr>
      <w:r w:rsidRPr="00CB596F">
        <w:rPr>
          <w:rFonts w:ascii="Sylfaen" w:eastAsia="Times New Roman" w:hAnsi="Sylfaen"/>
          <w:b/>
          <w:lang w:val="ka-GE"/>
        </w:rPr>
        <w:t>რეკომენდაცია:</w:t>
      </w:r>
    </w:p>
    <w:p w:rsidR="000A0C68" w:rsidRPr="00CB596F" w:rsidRDefault="00DC77C5" w:rsidP="00CB596F">
      <w:pPr>
        <w:spacing w:after="0" w:line="240" w:lineRule="auto"/>
        <w:rPr>
          <w:rFonts w:ascii="Sylfaen" w:hAnsi="Sylfaen" w:cs="Aharoni"/>
        </w:rPr>
      </w:pPr>
      <w:r w:rsidRPr="00CB596F">
        <w:rPr>
          <w:rFonts w:ascii="Sylfaen" w:hAnsi="Sylfaen" w:cs="Aharoni"/>
          <w:lang w:val="ka-GE"/>
        </w:rPr>
        <w:t>შეიქმნას  სამუშაო  ჯგუფი</w:t>
      </w:r>
      <w:r w:rsidR="000A0C68" w:rsidRPr="00CB596F">
        <w:rPr>
          <w:rFonts w:ascii="Sylfaen" w:hAnsi="Sylfaen" w:cs="Aharoni"/>
        </w:rPr>
        <w:t>:</w:t>
      </w:r>
    </w:p>
    <w:p w:rsidR="000A0C68" w:rsidRPr="00CB596F" w:rsidRDefault="00DC77C5" w:rsidP="00CB596F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 w:cs="Aharoni"/>
        </w:rPr>
      </w:pPr>
      <w:r w:rsidRPr="00CB596F">
        <w:rPr>
          <w:rFonts w:ascii="Sylfaen" w:hAnsi="Sylfaen" w:cs="Aharoni"/>
          <w:lang w:val="ka-GE"/>
        </w:rPr>
        <w:t>ხარისხის მართვის  სამსახურის  უფროსი</w:t>
      </w:r>
      <w:r w:rsidR="000A0C68" w:rsidRPr="00CB596F">
        <w:rPr>
          <w:rFonts w:ascii="Sylfaen" w:hAnsi="Sylfaen" w:cs="Aharoni"/>
        </w:rPr>
        <w:t xml:space="preserve"> </w:t>
      </w:r>
    </w:p>
    <w:p w:rsidR="000A0C68" w:rsidRPr="00CB596F" w:rsidRDefault="00DC77C5" w:rsidP="00CB596F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 w:cs="Aharoni"/>
        </w:rPr>
      </w:pPr>
      <w:r w:rsidRPr="00CB596F">
        <w:rPr>
          <w:rFonts w:ascii="Sylfaen" w:hAnsi="Sylfaen" w:cs="Aharoni"/>
          <w:lang w:val="ka-GE"/>
        </w:rPr>
        <w:t>უფროსი  ექთანი</w:t>
      </w:r>
    </w:p>
    <w:p w:rsidR="000A0C68" w:rsidRPr="00CB596F" w:rsidRDefault="00DC77C5" w:rsidP="00CB596F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 w:cs="Aharoni"/>
        </w:rPr>
      </w:pPr>
      <w:r w:rsidRPr="00CB596F">
        <w:rPr>
          <w:rFonts w:ascii="Sylfaen" w:hAnsi="Sylfaen" w:cs="Aharoni"/>
          <w:lang w:val="ka-GE"/>
        </w:rPr>
        <w:t>ინფექციის  კონტროლის  მედდა</w:t>
      </w:r>
    </w:p>
    <w:p w:rsidR="000A0C68" w:rsidRPr="00CB596F" w:rsidRDefault="00DC77C5" w:rsidP="00CB596F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 w:cs="Aharoni"/>
        </w:rPr>
      </w:pPr>
      <w:r w:rsidRPr="00CB596F">
        <w:rPr>
          <w:rFonts w:ascii="Sylfaen" w:hAnsi="Sylfaen" w:cs="Aharoni"/>
          <w:lang w:val="ka-GE"/>
        </w:rPr>
        <w:t>განყოფილების  უფროსი</w:t>
      </w:r>
    </w:p>
    <w:p w:rsidR="000A0C68" w:rsidRPr="00CB596F" w:rsidRDefault="00DC77C5" w:rsidP="00CB596F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 w:cs="Aharoni"/>
        </w:rPr>
      </w:pPr>
      <w:r w:rsidRPr="00CB596F">
        <w:rPr>
          <w:rFonts w:ascii="Sylfaen" w:hAnsi="Sylfaen" w:cs="Aharoni"/>
          <w:lang w:val="ka-GE"/>
        </w:rPr>
        <w:t>კრიტიკული   და   გადაუდებელი   მედიცინის დეპარტამენტის  უფროსი</w:t>
      </w:r>
    </w:p>
    <w:p w:rsidR="000A0C68" w:rsidRPr="00CB596F" w:rsidRDefault="00DC77C5" w:rsidP="00CB596F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 w:cs="Aharoni"/>
        </w:rPr>
      </w:pPr>
      <w:r w:rsidRPr="00CB596F">
        <w:rPr>
          <w:rFonts w:ascii="Sylfaen" w:hAnsi="Sylfaen" w:cs="Aharoni"/>
          <w:lang w:val="ka-GE"/>
        </w:rPr>
        <w:t>ინფექციის  კონტროლის  სამსახურის  უფროსი</w:t>
      </w:r>
    </w:p>
    <w:p w:rsidR="00507F6E" w:rsidRDefault="00507F6E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867681" w:rsidRPr="00CB596F" w:rsidRDefault="00867681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მოსალოდნელი შედეგები:</w:t>
      </w:r>
      <w:r w:rsidRPr="00CB596F">
        <w:rPr>
          <w:rFonts w:ascii="Sylfaen" w:hAnsi="Sylfaen"/>
          <w:sz w:val="22"/>
          <w:szCs w:val="22"/>
          <w:lang w:val="ka-GE"/>
        </w:rPr>
        <w:t xml:space="preserve">   ჰოსპიტალური   ინფექციების (ნოზოკომიური)  განვითარებისა  და გავრცელების   შემცირება  </w:t>
      </w:r>
    </w:p>
    <w:p w:rsidR="00867681" w:rsidRPr="00CB596F" w:rsidRDefault="00867681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867681" w:rsidRPr="00CB596F" w:rsidRDefault="00867681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867681" w:rsidRPr="00CB596F" w:rsidRDefault="00867681" w:rsidP="00507F6E">
      <w:pPr>
        <w:pStyle w:val="Default"/>
        <w:numPr>
          <w:ilvl w:val="0"/>
          <w:numId w:val="36"/>
        </w:numPr>
        <w:ind w:left="360"/>
        <w:rPr>
          <w:rFonts w:ascii="Sylfaen" w:hAnsi="Sylfaen"/>
          <w:sz w:val="22"/>
          <w:szCs w:val="22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რამდენი დაწესებულებას (%) აქვს აღნიშნული პროტოკოლი? </w:t>
      </w:r>
    </w:p>
    <w:p w:rsidR="00867681" w:rsidRPr="00CB596F" w:rsidRDefault="006012A8" w:rsidP="00507F6E">
      <w:pPr>
        <w:pStyle w:val="Default"/>
        <w:numPr>
          <w:ilvl w:val="0"/>
          <w:numId w:val="36"/>
        </w:numPr>
        <w:ind w:left="36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601C11" w:rsidRPr="00CB596F" w:rsidRDefault="00601C11" w:rsidP="00507F6E">
      <w:pPr>
        <w:pStyle w:val="Default"/>
        <w:numPr>
          <w:ilvl w:val="0"/>
          <w:numId w:val="36"/>
        </w:numPr>
        <w:ind w:left="36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რამდენი ჰოსპიტალიზირებული პაციენტი (%) საჭიროებს იზოლაციას?</w:t>
      </w:r>
    </w:p>
    <w:p w:rsidR="00601C11" w:rsidRPr="00CB596F" w:rsidRDefault="00601C11" w:rsidP="00507F6E">
      <w:pPr>
        <w:pStyle w:val="Default"/>
        <w:numPr>
          <w:ilvl w:val="0"/>
          <w:numId w:val="36"/>
        </w:numPr>
        <w:ind w:left="36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რამდენად სწრაფად ხდება </w:t>
      </w:r>
      <w:r w:rsidR="00686309" w:rsidRPr="00CB596F">
        <w:rPr>
          <w:rFonts w:ascii="Sylfaen" w:hAnsi="Sylfaen"/>
          <w:sz w:val="22"/>
          <w:szCs w:val="22"/>
          <w:lang w:val="ka-GE"/>
        </w:rPr>
        <w:t>იზოლაციის საწოროების მქონე პაციენტის მოთავსება საიზოლაციო ოთახში/ბოქსში?</w:t>
      </w:r>
    </w:p>
    <w:p w:rsidR="004E3FA1" w:rsidRPr="00CB596F" w:rsidRDefault="00845071" w:rsidP="00507F6E">
      <w:pPr>
        <w:pStyle w:val="Default"/>
        <w:numPr>
          <w:ilvl w:val="0"/>
          <w:numId w:val="36"/>
        </w:numPr>
        <w:ind w:left="36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რამდენით შემცირდა (%) ინფექციის გავრცელება საავადმყოფოში აღნიშნული პროტოკოლის მიხედვით გატარებული საიზოლაციო </w:t>
      </w:r>
      <w:r w:rsidR="004E3FA1" w:rsidRPr="00CB596F">
        <w:rPr>
          <w:rFonts w:ascii="Sylfaen" w:hAnsi="Sylfaen"/>
          <w:sz w:val="22"/>
          <w:szCs w:val="22"/>
          <w:lang w:val="ka-GE"/>
        </w:rPr>
        <w:t>ღონისძიებების შემდეგ?</w:t>
      </w:r>
    </w:p>
    <w:p w:rsidR="006012A8" w:rsidRPr="00CB596F" w:rsidRDefault="006012A8" w:rsidP="00507F6E">
      <w:pPr>
        <w:pStyle w:val="Default"/>
        <w:ind w:left="36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</w:p>
    <w:p w:rsidR="00814405" w:rsidRPr="00CB596F" w:rsidRDefault="00814405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814405" w:rsidRPr="00CB596F" w:rsidRDefault="00814405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2728FB" w:rsidRDefault="002728FB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507F6E" w:rsidRDefault="00507F6E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507F6E" w:rsidRDefault="00507F6E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507F6E" w:rsidRDefault="00507F6E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507F6E" w:rsidRDefault="00507F6E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507F6E" w:rsidRDefault="00507F6E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507F6E" w:rsidRPr="00CB596F" w:rsidRDefault="00507F6E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2728FB" w:rsidRPr="00CB596F" w:rsidRDefault="002728FB" w:rsidP="00CB596F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990762" w:rsidRPr="00CB596F" w:rsidRDefault="007F5AF7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lastRenderedPageBreak/>
        <w:t>პროტოკოლის დანერგვისთვის  საჭირო  ადამიანური  რესურსი</w:t>
      </w:r>
      <w:r w:rsidR="00507F6E">
        <w:rPr>
          <w:rFonts w:ascii="Sylfaen" w:hAnsi="Sylfaen"/>
          <w:b/>
          <w:sz w:val="22"/>
          <w:szCs w:val="22"/>
          <w:lang w:val="ka-GE"/>
        </w:rPr>
        <w:t>“</w:t>
      </w:r>
    </w:p>
    <w:tbl>
      <w:tblPr>
        <w:tblStyle w:val="TableGrid"/>
        <w:tblW w:w="0" w:type="auto"/>
        <w:tblLook w:val="04A0"/>
      </w:tblPr>
      <w:tblGrid>
        <w:gridCol w:w="2898"/>
        <w:gridCol w:w="5040"/>
        <w:gridCol w:w="2366"/>
      </w:tblGrid>
      <w:tr w:rsidR="007F5AF7" w:rsidRPr="00507F6E" w:rsidTr="00507F6E">
        <w:trPr>
          <w:trHeight w:val="318"/>
        </w:trPr>
        <w:tc>
          <w:tcPr>
            <w:tcW w:w="2898" w:type="dxa"/>
            <w:shd w:val="clear" w:color="auto" w:fill="C6D9F1" w:themeFill="text2" w:themeFillTint="33"/>
          </w:tcPr>
          <w:p w:rsidR="007F5AF7" w:rsidRPr="00507F6E" w:rsidRDefault="007F5AF7" w:rsidP="00CB596F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5040" w:type="dxa"/>
            <w:shd w:val="clear" w:color="auto" w:fill="C6D9F1" w:themeFill="text2" w:themeFillTint="33"/>
          </w:tcPr>
          <w:p w:rsidR="007F5AF7" w:rsidRPr="00507F6E" w:rsidRDefault="007F5AF7" w:rsidP="00CB596F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366" w:type="dxa"/>
            <w:shd w:val="clear" w:color="auto" w:fill="C6D9F1" w:themeFill="text2" w:themeFillTint="33"/>
          </w:tcPr>
          <w:p w:rsidR="007F5AF7" w:rsidRPr="00507F6E" w:rsidRDefault="007F5AF7" w:rsidP="00CB596F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7F5AF7" w:rsidRPr="00507F6E" w:rsidTr="00507F6E">
        <w:trPr>
          <w:trHeight w:val="318"/>
        </w:trPr>
        <w:tc>
          <w:tcPr>
            <w:tcW w:w="2898" w:type="dxa"/>
          </w:tcPr>
          <w:p w:rsidR="007F5AF7" w:rsidRPr="00507F6E" w:rsidRDefault="00990762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ინფექციის  კონტროლის </w:t>
            </w:r>
            <w:r w:rsidR="00787C09" w:rsidRPr="00507F6E">
              <w:rPr>
                <w:rFonts w:ascii="Sylfaen" w:hAnsi="Sylfaen"/>
                <w:sz w:val="20"/>
                <w:szCs w:val="20"/>
                <w:lang w:val="ka-GE"/>
              </w:rPr>
              <w:t>სამსახურის  უფროსი</w:t>
            </w:r>
          </w:p>
        </w:tc>
        <w:tc>
          <w:tcPr>
            <w:tcW w:w="5040" w:type="dxa"/>
          </w:tcPr>
          <w:p w:rsidR="001C2E95" w:rsidRPr="00507F6E" w:rsidRDefault="004008A1" w:rsidP="00507F6E">
            <w:pPr>
              <w:pStyle w:val="ListParagraph"/>
              <w:numPr>
                <w:ilvl w:val="0"/>
                <w:numId w:val="34"/>
              </w:numPr>
              <w:ind w:left="162" w:hanging="180"/>
              <w:rPr>
                <w:rFonts w:ascii="Sylfaen" w:hAnsi="Sylfaen" w:cs="Aharoni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შემუშავებული  პროტოკოლების  შემოწმება</w:t>
            </w:r>
            <w:r w:rsidR="000B21B4" w:rsidRPr="00507F6E">
              <w:rPr>
                <w:rFonts w:ascii="Sylfaen" w:hAnsi="Sylfaen" w:cs="Aharoni"/>
                <w:sz w:val="20"/>
                <w:szCs w:val="20"/>
                <w:lang w:val="ka-GE"/>
              </w:rPr>
              <w:t xml:space="preserve"> </w:t>
            </w: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 xml:space="preserve">-  გადახედვა,  </w:t>
            </w:r>
            <w:r w:rsidR="000B21B4"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ადაპტირება</w:t>
            </w:r>
          </w:p>
          <w:p w:rsidR="007F5AF7" w:rsidRPr="00507F6E" w:rsidRDefault="007F5AF7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66" w:type="dxa"/>
          </w:tcPr>
          <w:p w:rsidR="007F5AF7" w:rsidRPr="00507F6E" w:rsidRDefault="00CD1346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7F5AF7" w:rsidRPr="00507F6E" w:rsidTr="00507F6E">
        <w:trPr>
          <w:trHeight w:val="303"/>
        </w:trPr>
        <w:tc>
          <w:tcPr>
            <w:tcW w:w="2898" w:type="dxa"/>
          </w:tcPr>
          <w:p w:rsidR="007F5AF7" w:rsidRPr="00507F6E" w:rsidRDefault="00787C09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ინფექციის  კონტროლის  ექთანი</w:t>
            </w:r>
          </w:p>
        </w:tc>
        <w:tc>
          <w:tcPr>
            <w:tcW w:w="5040" w:type="dxa"/>
          </w:tcPr>
          <w:p w:rsidR="001C2E95" w:rsidRPr="00507F6E" w:rsidRDefault="004008A1" w:rsidP="00507F6E">
            <w:pPr>
              <w:pStyle w:val="ListParagraph"/>
              <w:numPr>
                <w:ilvl w:val="0"/>
                <w:numId w:val="29"/>
              </w:numPr>
              <w:ind w:left="162" w:hanging="180"/>
              <w:rPr>
                <w:rFonts w:ascii="Sylfaen" w:hAnsi="Sylfaen" w:cs="Aharoni"/>
                <w:sz w:val="20"/>
                <w:szCs w:val="20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მედპერსონალის  ქმედებების  მეთვალყურეობა</w:t>
            </w:r>
          </w:p>
          <w:p w:rsidR="001C2E95" w:rsidRPr="00507F6E" w:rsidRDefault="004008A1" w:rsidP="00507F6E">
            <w:pPr>
              <w:pStyle w:val="ListParagraph"/>
              <w:numPr>
                <w:ilvl w:val="0"/>
                <w:numId w:val="29"/>
              </w:numPr>
              <w:ind w:left="162" w:hanging="180"/>
              <w:rPr>
                <w:rFonts w:ascii="Sylfaen" w:hAnsi="Sylfaen" w:cs="Aharoni"/>
                <w:sz w:val="20"/>
                <w:szCs w:val="20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ქმედებების  შესახებ  ინფორმაციის  დაფიქსირება  შესაბამის  ფორმებში</w:t>
            </w:r>
          </w:p>
          <w:p w:rsidR="007F5AF7" w:rsidRPr="00507F6E" w:rsidRDefault="004008A1" w:rsidP="00507F6E">
            <w:pPr>
              <w:pStyle w:val="Default"/>
              <w:numPr>
                <w:ilvl w:val="0"/>
                <w:numId w:val="29"/>
              </w:numPr>
              <w:ind w:left="16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შევსებული  </w:t>
            </w:r>
            <w:r w:rsidR="00865188"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ფორმების   მიწოდება   უფროსი  ექთნისთვის</w:t>
            </w:r>
            <w:r w:rsidR="001C2E95" w:rsidRPr="00507F6E">
              <w:rPr>
                <w:rFonts w:ascii="Sylfaen" w:hAnsi="Sylfaen" w:cs="Aharoni"/>
                <w:sz w:val="20"/>
                <w:szCs w:val="20"/>
              </w:rPr>
              <w:t xml:space="preserve">  </w:t>
            </w:r>
          </w:p>
        </w:tc>
        <w:tc>
          <w:tcPr>
            <w:tcW w:w="2366" w:type="dxa"/>
          </w:tcPr>
          <w:p w:rsidR="007F5AF7" w:rsidRPr="00507F6E" w:rsidRDefault="00CD1346" w:rsidP="00CB596F">
            <w:pPr>
              <w:pStyle w:val="Default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7F5AF7" w:rsidRPr="00507F6E" w:rsidTr="00507F6E">
        <w:trPr>
          <w:trHeight w:val="318"/>
        </w:trPr>
        <w:tc>
          <w:tcPr>
            <w:tcW w:w="2898" w:type="dxa"/>
          </w:tcPr>
          <w:p w:rsidR="007F5AF7" w:rsidRPr="00507F6E" w:rsidRDefault="007F5AF7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5040" w:type="dxa"/>
          </w:tcPr>
          <w:p w:rsidR="007F5AF7" w:rsidRPr="00507F6E" w:rsidRDefault="009D5D4F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პროცედურის ზედმიწევნით ცოდნა და მისი პრაქტიკაში გამოყენება</w:t>
            </w:r>
          </w:p>
        </w:tc>
        <w:tc>
          <w:tcPr>
            <w:tcW w:w="2366" w:type="dxa"/>
          </w:tcPr>
          <w:p w:rsidR="007F5AF7" w:rsidRPr="00507F6E" w:rsidRDefault="00146B64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7F5AF7" w:rsidRPr="00507F6E" w:rsidTr="00507F6E">
        <w:trPr>
          <w:trHeight w:val="636"/>
        </w:trPr>
        <w:tc>
          <w:tcPr>
            <w:tcW w:w="2898" w:type="dxa"/>
          </w:tcPr>
          <w:p w:rsidR="007F5AF7" w:rsidRPr="00507F6E" w:rsidRDefault="00787C09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5040" w:type="dxa"/>
          </w:tcPr>
          <w:p w:rsidR="007F7A68" w:rsidRPr="00507F6E" w:rsidRDefault="007F7A68" w:rsidP="00507F6E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  <w:r w:rsid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რისკ-ფაქტორების</w:t>
            </w:r>
            <w:r w:rsidR="00507F6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მედიკამენტოზური მკურნალობის დროს  გვერდითი ეფექტების  თაობაზე</w:t>
            </w:r>
            <w:r w:rsidR="00507F6E">
              <w:rPr>
                <w:rFonts w:ascii="Sylfaen" w:hAnsi="Sylfaen"/>
                <w:sz w:val="20"/>
                <w:szCs w:val="20"/>
                <w:lang w:val="ka-GE"/>
              </w:rPr>
              <w:t>, პ</w:t>
            </w: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აციენტის  კონსულტირება</w:t>
            </w:r>
          </w:p>
          <w:p w:rsidR="007F7A68" w:rsidRPr="00507F6E" w:rsidRDefault="007F7A68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436801"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საექთნო    მანიპულაციების  შესრულება: </w:t>
            </w:r>
          </w:p>
          <w:p w:rsidR="007F7A68" w:rsidRPr="00507F6E" w:rsidRDefault="007F7A68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ჯანდაცვის  სამინისტროს  მიერ   შემუშავებული  და დამტკიცებული, ასევე  კლინიკაში  ადაპტირებული  პროტოკოლების გამოყენებით</w:t>
            </w:r>
          </w:p>
        </w:tc>
        <w:tc>
          <w:tcPr>
            <w:tcW w:w="2366" w:type="dxa"/>
          </w:tcPr>
          <w:p w:rsidR="007F5AF7" w:rsidRPr="00507F6E" w:rsidRDefault="00CD1346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7F5AF7" w:rsidRPr="00507F6E" w:rsidTr="00507F6E">
        <w:trPr>
          <w:trHeight w:val="318"/>
        </w:trPr>
        <w:tc>
          <w:tcPr>
            <w:tcW w:w="2898" w:type="dxa"/>
          </w:tcPr>
          <w:p w:rsidR="007F5AF7" w:rsidRPr="00507F6E" w:rsidRDefault="00792BF6" w:rsidP="00CB596F">
            <w:pPr>
              <w:pStyle w:val="Default"/>
              <w:rPr>
                <w:rFonts w:ascii="Sylfaen" w:hAnsi="Sylfaen"/>
                <w:sz w:val="20"/>
                <w:szCs w:val="20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განყოფილების  უფროსი  ექიმი </w:t>
            </w:r>
            <w:r w:rsidR="00787C09" w:rsidRPr="00507F6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87C09" w:rsidRPr="00507F6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436801" w:rsidRPr="00507F6E">
              <w:rPr>
                <w:rFonts w:ascii="Sylfaen" w:hAnsi="Sylfaen"/>
                <w:sz w:val="20"/>
                <w:szCs w:val="20"/>
              </w:rPr>
              <w:t>ICU,CICU,ER,OR</w:t>
            </w:r>
            <w:r w:rsidR="00787C09" w:rsidRPr="00507F6E">
              <w:rPr>
                <w:rFonts w:ascii="Sylfaen" w:hAnsi="Sylfaen"/>
                <w:sz w:val="20"/>
                <w:szCs w:val="20"/>
              </w:rPr>
              <w:t>,</w:t>
            </w:r>
            <w:r w:rsidR="00436801"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87C09" w:rsidRPr="00507F6E">
              <w:rPr>
                <w:rFonts w:ascii="Sylfaen" w:hAnsi="Sylfaen"/>
                <w:sz w:val="20"/>
                <w:szCs w:val="20"/>
              </w:rPr>
              <w:t xml:space="preserve">MU) </w:t>
            </w:r>
          </w:p>
        </w:tc>
        <w:tc>
          <w:tcPr>
            <w:tcW w:w="5040" w:type="dxa"/>
          </w:tcPr>
          <w:p w:rsidR="007F5AF7" w:rsidRPr="00507F6E" w:rsidRDefault="007F7A68" w:rsidP="00CB5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პროტოკოლის  დანერგვის  ხელშეწყობა,დანერგვაზე  მეთვალყურეობა      </w:t>
            </w:r>
          </w:p>
        </w:tc>
        <w:tc>
          <w:tcPr>
            <w:tcW w:w="2366" w:type="dxa"/>
          </w:tcPr>
          <w:p w:rsidR="007F5AF7" w:rsidRPr="00507F6E" w:rsidRDefault="007F5AF7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F5AF7" w:rsidRPr="00507F6E" w:rsidTr="00507F6E">
        <w:trPr>
          <w:trHeight w:val="318"/>
        </w:trPr>
        <w:tc>
          <w:tcPr>
            <w:tcW w:w="2898" w:type="dxa"/>
          </w:tcPr>
          <w:p w:rsidR="007F5AF7" w:rsidRPr="00507F6E" w:rsidRDefault="00990762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ვიზიტორები</w:t>
            </w:r>
          </w:p>
        </w:tc>
        <w:tc>
          <w:tcPr>
            <w:tcW w:w="5040" w:type="dxa"/>
          </w:tcPr>
          <w:p w:rsidR="007F5AF7" w:rsidRPr="00507F6E" w:rsidRDefault="004E76D8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მათთვის   განკუთვნილი  მითითებების  შესრულება </w:t>
            </w:r>
          </w:p>
        </w:tc>
        <w:tc>
          <w:tcPr>
            <w:tcW w:w="2366" w:type="dxa"/>
          </w:tcPr>
          <w:p w:rsidR="007F5AF7" w:rsidRPr="00507F6E" w:rsidRDefault="00693BA3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იხ. ნიმუშ. დანართი  1 #</w:t>
            </w:r>
          </w:p>
        </w:tc>
      </w:tr>
      <w:tr w:rsidR="007F5AF7" w:rsidRPr="00507F6E" w:rsidTr="00507F6E">
        <w:trPr>
          <w:trHeight w:val="636"/>
        </w:trPr>
        <w:tc>
          <w:tcPr>
            <w:tcW w:w="2898" w:type="dxa"/>
          </w:tcPr>
          <w:p w:rsidR="007F5AF7" w:rsidRPr="00507F6E" w:rsidRDefault="00990762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ხარისხის </w:t>
            </w:r>
            <w:r w:rsidR="001C2E95" w:rsidRPr="00507F6E">
              <w:rPr>
                <w:rFonts w:ascii="Sylfaen" w:hAnsi="Sylfaen"/>
                <w:sz w:val="20"/>
                <w:szCs w:val="20"/>
                <w:lang w:val="ka-GE"/>
              </w:rPr>
              <w:t>მართვის   სამსახურის   უფროსი</w:t>
            </w: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C2E95"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040" w:type="dxa"/>
          </w:tcPr>
          <w:p w:rsidR="001C2E95" w:rsidRPr="00507F6E" w:rsidRDefault="00865188" w:rsidP="00507F6E">
            <w:pPr>
              <w:pStyle w:val="ListParagraph"/>
              <w:numPr>
                <w:ilvl w:val="0"/>
                <w:numId w:val="29"/>
              </w:numPr>
              <w:ind w:left="162" w:hanging="180"/>
              <w:rPr>
                <w:rFonts w:ascii="Sylfaen" w:hAnsi="Sylfaen" w:cs="Aharoni"/>
                <w:sz w:val="20"/>
                <w:szCs w:val="20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მონაცემთა  ბაზის  ელ</w:t>
            </w:r>
            <w:r w:rsidR="00507F6E">
              <w:rPr>
                <w:rFonts w:ascii="Sylfaen" w:hAnsi="Sylfaen" w:cs="Aharoni"/>
                <w:sz w:val="20"/>
                <w:szCs w:val="20"/>
                <w:lang w:val="ka-GE"/>
              </w:rPr>
              <w:t>.</w:t>
            </w: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 xml:space="preserve"> ვერსიის  შექმნა</w:t>
            </w:r>
          </w:p>
          <w:p w:rsidR="001C2E95" w:rsidRPr="00507F6E" w:rsidRDefault="00865188" w:rsidP="00507F6E">
            <w:pPr>
              <w:pStyle w:val="ListParagraph"/>
              <w:numPr>
                <w:ilvl w:val="0"/>
                <w:numId w:val="29"/>
              </w:numPr>
              <w:ind w:left="162" w:hanging="180"/>
              <w:rPr>
                <w:rFonts w:ascii="Sylfaen" w:hAnsi="Sylfaen" w:cs="Aharoni"/>
                <w:sz w:val="20"/>
                <w:szCs w:val="20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შესაფასებელი  ფორმების  შემუშავება</w:t>
            </w:r>
          </w:p>
          <w:p w:rsidR="007F5AF7" w:rsidRPr="00507F6E" w:rsidRDefault="00865188" w:rsidP="00507F6E">
            <w:pPr>
              <w:pStyle w:val="ListParagraph"/>
              <w:numPr>
                <w:ilvl w:val="0"/>
                <w:numId w:val="29"/>
              </w:numPr>
              <w:ind w:left="162" w:hanging="180"/>
              <w:rPr>
                <w:rFonts w:ascii="Sylfaen" w:hAnsi="Sylfaen" w:cs="Aharoni"/>
                <w:sz w:val="20"/>
                <w:szCs w:val="20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შესაფასებელი  ფორმების  ქსეროასლებით  ინფექციის  კონტროლის  ექთნის  უზრუნველყოფა</w:t>
            </w:r>
          </w:p>
        </w:tc>
        <w:tc>
          <w:tcPr>
            <w:tcW w:w="2366" w:type="dxa"/>
          </w:tcPr>
          <w:p w:rsidR="007F5AF7" w:rsidRPr="00507F6E" w:rsidRDefault="007F5AF7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90762" w:rsidRPr="00507F6E" w:rsidTr="00507F6E">
        <w:trPr>
          <w:trHeight w:val="318"/>
        </w:trPr>
        <w:tc>
          <w:tcPr>
            <w:tcW w:w="2898" w:type="dxa"/>
          </w:tcPr>
          <w:p w:rsidR="00990762" w:rsidRPr="00507F6E" w:rsidRDefault="00787C09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5040" w:type="dxa"/>
          </w:tcPr>
          <w:p w:rsidR="00990762" w:rsidRPr="00507F6E" w:rsidRDefault="007F7A68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</w:t>
            </w:r>
            <w:r w:rsidR="00436801"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366" w:type="dxa"/>
          </w:tcPr>
          <w:p w:rsidR="00990762" w:rsidRPr="00507F6E" w:rsidRDefault="00990762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87C09" w:rsidRPr="00507F6E" w:rsidTr="00507F6E">
        <w:trPr>
          <w:trHeight w:val="318"/>
        </w:trPr>
        <w:tc>
          <w:tcPr>
            <w:tcW w:w="2898" w:type="dxa"/>
          </w:tcPr>
          <w:p w:rsidR="00787C09" w:rsidRPr="00507F6E" w:rsidRDefault="00792BF6" w:rsidP="00507F6E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კრიტიკული  და </w:t>
            </w:r>
            <w:r w:rsidR="00787C09"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</w:t>
            </w:r>
            <w:r w:rsidR="00875042"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მედიცინის </w:t>
            </w:r>
            <w:r w:rsidR="00787C09" w:rsidRPr="00507F6E">
              <w:rPr>
                <w:rFonts w:ascii="Sylfaen" w:hAnsi="Sylfaen"/>
                <w:sz w:val="20"/>
                <w:szCs w:val="20"/>
                <w:lang w:val="ka-GE"/>
              </w:rPr>
              <w:t>დეპარტ</w:t>
            </w:r>
            <w:r w:rsidR="00507F6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27A2C"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ხემძღვანელი  </w:t>
            </w: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040" w:type="dxa"/>
          </w:tcPr>
          <w:p w:rsidR="00787C09" w:rsidRPr="00507F6E" w:rsidRDefault="002167A8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</w:t>
            </w:r>
            <w:r w:rsidR="00436801"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დანერგვაზე  მეთვალყურეობა      </w:t>
            </w:r>
          </w:p>
        </w:tc>
        <w:tc>
          <w:tcPr>
            <w:tcW w:w="2366" w:type="dxa"/>
          </w:tcPr>
          <w:p w:rsidR="00787C09" w:rsidRPr="00507F6E" w:rsidRDefault="00787C09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C2E95" w:rsidRPr="00507F6E" w:rsidTr="00507F6E">
        <w:trPr>
          <w:trHeight w:val="318"/>
        </w:trPr>
        <w:tc>
          <w:tcPr>
            <w:tcW w:w="2898" w:type="dxa"/>
          </w:tcPr>
          <w:p w:rsidR="001C2E95" w:rsidRPr="00507F6E" w:rsidRDefault="00792BF6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C2E95" w:rsidRPr="00507F6E">
              <w:rPr>
                <w:rFonts w:ascii="Sylfaen" w:hAnsi="Sylfaen"/>
                <w:sz w:val="20"/>
                <w:szCs w:val="20"/>
                <w:lang w:val="ka-GE"/>
              </w:rPr>
              <w:t>უფროსი ექთანი</w:t>
            </w:r>
          </w:p>
        </w:tc>
        <w:tc>
          <w:tcPr>
            <w:tcW w:w="5040" w:type="dxa"/>
          </w:tcPr>
          <w:p w:rsidR="001C2E95" w:rsidRPr="00507F6E" w:rsidRDefault="00865188" w:rsidP="00507F6E">
            <w:pPr>
              <w:pStyle w:val="Default"/>
              <w:numPr>
                <w:ilvl w:val="0"/>
                <w:numId w:val="30"/>
              </w:numPr>
              <w:ind w:left="7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ინდიკატორების  განსასაზღვრი</w:t>
            </w:r>
            <w:r w:rsidR="00436801"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ს</w:t>
            </w: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 xml:space="preserve">  პროტოკოლების  </w:t>
            </w:r>
            <w:r w:rsidR="00507F6E">
              <w:rPr>
                <w:rFonts w:ascii="Sylfaen" w:hAnsi="Sylfaen" w:cs="Aharoni"/>
                <w:sz w:val="20"/>
                <w:szCs w:val="20"/>
                <w:lang w:val="ka-GE"/>
              </w:rPr>
              <w:t>შექმნა-დანერგვა</w:t>
            </w:r>
          </w:p>
          <w:p w:rsidR="001C2E95" w:rsidRPr="00507F6E" w:rsidRDefault="00865188" w:rsidP="00507F6E">
            <w:pPr>
              <w:pStyle w:val="Default"/>
              <w:numPr>
                <w:ilvl w:val="0"/>
                <w:numId w:val="30"/>
              </w:numPr>
              <w:ind w:left="7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ფორმებში  არსებული  მონაცემების, მონაცემთა  ელექტრონულ  ბაზაში  გადატანა</w:t>
            </w:r>
          </w:p>
          <w:p w:rsidR="001C2E95" w:rsidRPr="00507F6E" w:rsidRDefault="00065199" w:rsidP="00507F6E">
            <w:pPr>
              <w:pStyle w:val="ListParagraph"/>
              <w:numPr>
                <w:ilvl w:val="0"/>
                <w:numId w:val="29"/>
              </w:numPr>
              <w:ind w:left="72" w:hanging="180"/>
              <w:rPr>
                <w:rFonts w:ascii="Sylfaen" w:hAnsi="Sylfaen" w:cs="Aharoni"/>
                <w:sz w:val="20"/>
                <w:szCs w:val="20"/>
              </w:rPr>
            </w:pPr>
            <w:r w:rsidRPr="00507F6E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მონაცემთა   ბაზის  ხარისხის  მართვის  უფროსისთვის  მიწოდება</w:t>
            </w:r>
          </w:p>
        </w:tc>
        <w:tc>
          <w:tcPr>
            <w:tcW w:w="2366" w:type="dxa"/>
          </w:tcPr>
          <w:p w:rsidR="001C2E95" w:rsidRPr="00507F6E" w:rsidRDefault="001C2E95" w:rsidP="00CB596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F5AF7" w:rsidRPr="00CB596F" w:rsidRDefault="007F5AF7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  </w:t>
      </w:r>
    </w:p>
    <w:p w:rsidR="00507F6E" w:rsidRPr="005B2AC5" w:rsidRDefault="00507F6E" w:rsidP="00507F6E">
      <w:pPr>
        <w:spacing w:after="0" w:line="240" w:lineRule="auto"/>
        <w:jc w:val="both"/>
        <w:rPr>
          <w:rFonts w:ascii="Sylfaen" w:eastAsia="Calibri" w:hAnsi="Sylfaen" w:cs="Times New Roman"/>
          <w:b/>
          <w:lang w:val="ka-GE"/>
        </w:rPr>
      </w:pPr>
      <w:r w:rsidRPr="005B2AC5">
        <w:rPr>
          <w:rFonts w:ascii="Sylfaen" w:eastAsia="Calibri" w:hAnsi="Sylfaen" w:cs="Times New Roma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507F6E" w:rsidRDefault="00507F6E" w:rsidP="00507F6E">
      <w:pPr>
        <w:spacing w:after="0" w:line="240" w:lineRule="auto"/>
        <w:rPr>
          <w:rFonts w:ascii="Sylfaen" w:eastAsia="Calibri" w:hAnsi="Sylfaen" w:cs="Times New Roman"/>
          <w:lang w:val="ka-GE"/>
        </w:rPr>
      </w:pPr>
      <w:r>
        <w:rPr>
          <w:rFonts w:ascii="Sylfaen" w:eastAsia="Calibri" w:hAnsi="Sylfaen" w:cs="Times New Roma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მოკლე ვერსიის შექმნის მიზნით. </w:t>
      </w:r>
    </w:p>
    <w:p w:rsidR="00507F6E" w:rsidRDefault="00507F6E" w:rsidP="00507F6E">
      <w:pPr>
        <w:spacing w:after="0" w:line="240" w:lineRule="auto"/>
        <w:jc w:val="both"/>
        <w:rPr>
          <w:rFonts w:ascii="Sylfaen" w:eastAsia="Calibri" w:hAnsi="Sylfaen" w:cs="Times New Roman"/>
          <w:b/>
        </w:rPr>
      </w:pPr>
    </w:p>
    <w:p w:rsidR="00507F6E" w:rsidRPr="005B2AC5" w:rsidRDefault="00507F6E" w:rsidP="00507F6E">
      <w:pPr>
        <w:spacing w:after="0" w:line="240" w:lineRule="auto"/>
        <w:jc w:val="both"/>
        <w:rPr>
          <w:rFonts w:ascii="Sylfaen" w:eastAsia="Calibri" w:hAnsi="Sylfaen" w:cs="Times New Roman"/>
          <w:lang w:val="ka-GE"/>
        </w:rPr>
      </w:pPr>
      <w:r w:rsidRPr="005B2AC5">
        <w:rPr>
          <w:rFonts w:ascii="Sylfaen" w:eastAsia="Calibri" w:hAnsi="Sylfaen" w:cs="Times New Roman"/>
          <w:b/>
          <w:lang w:val="ka-GE"/>
        </w:rPr>
        <w:t xml:space="preserve">შესრულებულია: </w:t>
      </w:r>
      <w:r w:rsidRPr="005B2AC5">
        <w:rPr>
          <w:rFonts w:ascii="Sylfaen" w:eastAsia="Calibri" w:hAnsi="Sylfaen" w:cs="Times New Roman"/>
          <w:lang w:val="ka-GE"/>
        </w:rPr>
        <w:t>საქართველოს ექთნების ასოციაციის მიერ;</w:t>
      </w:r>
    </w:p>
    <w:p w:rsidR="00507F6E" w:rsidRDefault="00507F6E" w:rsidP="00507F6E">
      <w:pPr>
        <w:spacing w:after="0" w:line="240" w:lineRule="auto"/>
        <w:rPr>
          <w:rFonts w:ascii="Sylfaen" w:eastAsia="Calibri" w:hAnsi="Sylfaen" w:cs="Times New Roman"/>
          <w:lang w:val="ka-GE"/>
        </w:rPr>
      </w:pPr>
      <w:r w:rsidRPr="00100F52">
        <w:rPr>
          <w:rFonts w:ascii="Sylfaen" w:eastAsia="Times New Roman" w:hAnsi="Sylfaen" w:cs="Times New Roman"/>
          <w:b/>
          <w:lang w:val="ka-GE"/>
        </w:rPr>
        <w:t>შედგენის თარიღი:</w:t>
      </w:r>
      <w:r w:rsidRPr="00100F52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Calibri" w:hAnsi="Sylfaen" w:cs="Times New Roman"/>
          <w:lang w:val="ka-GE"/>
        </w:rPr>
        <w:t>2012, 2014, 201</w:t>
      </w:r>
      <w:r>
        <w:rPr>
          <w:rFonts w:ascii="Sylfaen" w:eastAsia="Calibri" w:hAnsi="Sylfaen" w:cs="Times New Roman"/>
        </w:rPr>
        <w:t>9</w:t>
      </w:r>
      <w:r>
        <w:rPr>
          <w:rFonts w:ascii="Sylfaen" w:eastAsia="Calibri" w:hAnsi="Sylfaen" w:cs="Times New Roman"/>
          <w:lang w:val="ka-GE"/>
        </w:rPr>
        <w:t xml:space="preserve"> წელი</w:t>
      </w:r>
    </w:p>
    <w:p w:rsidR="00507F6E" w:rsidRDefault="00507F6E" w:rsidP="00507F6E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100F52">
        <w:rPr>
          <w:rFonts w:ascii="Sylfaen" w:eastAsia="Times New Roman" w:hAnsi="Sylfaen" w:cs="Times New Roman"/>
          <w:b/>
          <w:lang w:val="ka-GE"/>
        </w:rPr>
        <w:t>გადახედვის თარიღი:</w:t>
      </w:r>
      <w:r w:rsidRPr="00100F52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 202</w:t>
      </w:r>
      <w:r>
        <w:rPr>
          <w:rFonts w:ascii="Sylfaen" w:eastAsia="Times New Roman" w:hAnsi="Sylfaen" w:cs="Times New Roman"/>
        </w:rPr>
        <w:t>1</w:t>
      </w:r>
      <w:r>
        <w:rPr>
          <w:rFonts w:ascii="Sylfaen" w:eastAsia="Times New Roman" w:hAnsi="Sylfaen" w:cs="Times New Roman"/>
          <w:lang w:val="ka-GE"/>
        </w:rPr>
        <w:t xml:space="preserve"> წელი</w:t>
      </w:r>
    </w:p>
    <w:p w:rsidR="007F5AF7" w:rsidRPr="00CB596F" w:rsidRDefault="007F5AF7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507F6E" w:rsidRDefault="00507F6E" w:rsidP="00CB596F">
      <w:pPr>
        <w:pStyle w:val="Default"/>
        <w:rPr>
          <w:rFonts w:ascii="Sylfaen" w:hAnsi="Sylfaen"/>
          <w:b/>
          <w:i/>
          <w:sz w:val="22"/>
          <w:szCs w:val="22"/>
          <w:lang w:val="ka-GE"/>
        </w:rPr>
      </w:pPr>
    </w:p>
    <w:p w:rsidR="00B46FBF" w:rsidRDefault="00281518" w:rsidP="00CB596F">
      <w:pPr>
        <w:pStyle w:val="Default"/>
        <w:rPr>
          <w:rFonts w:ascii="Sylfaen" w:hAnsi="Sylfaen"/>
          <w:b/>
          <w:i/>
          <w:sz w:val="22"/>
          <w:szCs w:val="22"/>
        </w:rPr>
      </w:pPr>
      <w:r w:rsidRPr="00CB596F">
        <w:rPr>
          <w:rFonts w:ascii="Sylfaen" w:hAnsi="Sylfaen"/>
          <w:b/>
          <w:i/>
          <w:sz w:val="22"/>
          <w:szCs w:val="22"/>
          <w:lang w:val="ka-GE"/>
        </w:rPr>
        <w:lastRenderedPageBreak/>
        <w:t>ბიბლიოგრაფია</w:t>
      </w:r>
      <w:r w:rsidR="00146205" w:rsidRPr="00CB596F">
        <w:rPr>
          <w:rFonts w:ascii="Sylfaen" w:hAnsi="Sylfaen"/>
          <w:b/>
          <w:i/>
          <w:sz w:val="22"/>
          <w:szCs w:val="22"/>
          <w:lang w:val="ka-GE"/>
        </w:rPr>
        <w:t>:</w:t>
      </w:r>
      <w:r w:rsidR="009314E2" w:rsidRPr="00CB596F">
        <w:rPr>
          <w:rFonts w:ascii="Sylfaen" w:hAnsi="Sylfaen"/>
          <w:b/>
          <w:i/>
          <w:sz w:val="22"/>
          <w:szCs w:val="22"/>
          <w:lang w:val="ka-GE"/>
        </w:rPr>
        <w:t xml:space="preserve"> </w:t>
      </w:r>
    </w:p>
    <w:p w:rsidR="00507F6E" w:rsidRDefault="00507F6E" w:rsidP="00CB596F">
      <w:pPr>
        <w:pStyle w:val="Default"/>
        <w:rPr>
          <w:rFonts w:ascii="Sylfaen" w:hAnsi="Sylfaen" w:cs="Sylfaen"/>
          <w:color w:val="BB0000"/>
          <w:sz w:val="28"/>
          <w:szCs w:val="28"/>
          <w:shd w:val="clear" w:color="auto" w:fill="FFFFFF"/>
          <w:lang w:val="ka-GE"/>
        </w:rPr>
      </w:pPr>
    </w:p>
    <w:p w:rsidR="004E7C08" w:rsidRPr="00507F6E" w:rsidRDefault="004E7C08" w:rsidP="00CB596F">
      <w:pPr>
        <w:pStyle w:val="Default"/>
        <w:rPr>
          <w:rFonts w:ascii="Sylfaen" w:hAnsi="Sylfaen"/>
          <w:color w:val="auto"/>
          <w:sz w:val="22"/>
          <w:szCs w:val="22"/>
        </w:rPr>
      </w:pPr>
      <w:proofErr w:type="spellStart"/>
      <w:r w:rsidRPr="00507F6E">
        <w:rPr>
          <w:rFonts w:ascii="Sylfaen" w:hAnsi="Sylfaen" w:cs="Sylfaen"/>
          <w:color w:val="auto"/>
          <w:sz w:val="22"/>
          <w:szCs w:val="22"/>
          <w:shd w:val="clear" w:color="auto" w:fill="FFFFFF"/>
        </w:rPr>
        <w:t>ბრძანება</w:t>
      </w:r>
      <w:proofErr w:type="spellEnd"/>
      <w:r w:rsidRPr="00507F6E">
        <w:rPr>
          <w:rFonts w:ascii="Sylfaen" w:hAnsi="Sylfaen" w:cs="Helvetica"/>
          <w:color w:val="auto"/>
          <w:sz w:val="22"/>
          <w:szCs w:val="22"/>
          <w:shd w:val="clear" w:color="auto" w:fill="FFFFFF"/>
        </w:rPr>
        <w:t> #01-13/</w:t>
      </w:r>
      <w:r w:rsidRPr="00507F6E">
        <w:rPr>
          <w:rFonts w:ascii="Sylfaen" w:hAnsi="Sylfaen" w:cs="Sylfaen"/>
          <w:color w:val="auto"/>
          <w:sz w:val="22"/>
          <w:szCs w:val="22"/>
          <w:shd w:val="clear" w:color="auto" w:fill="FFFFFF"/>
        </w:rPr>
        <w:t>ნ</w:t>
      </w:r>
      <w:r w:rsidR="00507F6E">
        <w:rPr>
          <w:rFonts w:ascii="Sylfaen" w:hAnsi="Sylfaen" w:cs="Sylfaen"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"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ნოზოკომიური</w:t>
      </w:r>
      <w:proofErr w:type="spellEnd"/>
      <w:r w:rsid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ინფექციების</w:t>
      </w:r>
      <w:proofErr w:type="spellEnd"/>
      <w:r w:rsid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ეპიდზედამხედველობის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,</w:t>
      </w:r>
      <w:r w:rsid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პრევენციისა</w:t>
      </w:r>
      <w:proofErr w:type="spellEnd"/>
      <w:r w:rsid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და</w:t>
      </w:r>
      <w:proofErr w:type="spellEnd"/>
      <w:r w:rsid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კონტროლის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r w:rsid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წესების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r w:rsid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დამტკიცების</w:t>
      </w:r>
      <w:proofErr w:type="spellEnd"/>
      <w:r w:rsid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შესახებ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" </w:t>
      </w:r>
      <w:r w:rsid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საქართველოს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r w:rsid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შრომის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, </w:t>
      </w:r>
      <w:r w:rsid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ჯანმრთელობისა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r w:rsid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და</w:t>
      </w:r>
      <w:proofErr w:type="spellEnd"/>
      <w:r w:rsidR="000B337C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სოციალური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r w:rsidR="000B337C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დაცვის</w:t>
      </w:r>
      <w:proofErr w:type="spellEnd"/>
      <w:r w:rsidR="000B337C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მინისტრის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2015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წლის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7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სექტემბრის</w:t>
      </w:r>
      <w:proofErr w:type="spellEnd"/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r w:rsidR="000B337C">
        <w:rPr>
          <w:rFonts w:ascii="Sylfaen" w:hAnsi="Sylfaen" w:cs="Helvetica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N01-38/</w:t>
      </w:r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ნ</w:t>
      </w:r>
      <w:r w:rsidR="000B337C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ბრძანებაში</w:t>
      </w:r>
      <w:proofErr w:type="spellEnd"/>
      <w:r w:rsidR="000B337C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ცვლილების</w:t>
      </w:r>
      <w:proofErr w:type="spellEnd"/>
      <w:r w:rsidR="000B337C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შეტანის</w:t>
      </w:r>
      <w:proofErr w:type="spellEnd"/>
      <w:r w:rsidR="000B337C">
        <w:rPr>
          <w:rFonts w:ascii="Sylfaen" w:hAnsi="Sylfaen" w:cs="Sylfaen"/>
          <w:bCs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507F6E">
        <w:rPr>
          <w:rFonts w:ascii="Sylfaen" w:hAnsi="Sylfaen" w:cs="Helvetica"/>
          <w:bCs/>
          <w:color w:val="auto"/>
          <w:sz w:val="22"/>
          <w:szCs w:val="22"/>
          <w:shd w:val="clear" w:color="auto" w:fill="FFFFFF"/>
        </w:rPr>
        <w:t> </w:t>
      </w:r>
      <w:proofErr w:type="spellStart"/>
      <w:r w:rsidRPr="00507F6E">
        <w:rPr>
          <w:rFonts w:ascii="Sylfaen" w:hAnsi="Sylfaen" w:cs="Sylfaen"/>
          <w:bCs/>
          <w:color w:val="auto"/>
          <w:sz w:val="22"/>
          <w:szCs w:val="22"/>
          <w:shd w:val="clear" w:color="auto" w:fill="FFFFFF"/>
        </w:rPr>
        <w:t>შესახებ</w:t>
      </w:r>
      <w:proofErr w:type="spellEnd"/>
    </w:p>
    <w:p w:rsidR="00146205" w:rsidRPr="00507F6E" w:rsidRDefault="00146205" w:rsidP="00CB596F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</w:rPr>
      </w:pPr>
    </w:p>
    <w:p w:rsidR="008C720D" w:rsidRPr="00507F6E" w:rsidRDefault="000B337C" w:rsidP="000B337C">
      <w:pPr>
        <w:pStyle w:val="Default"/>
        <w:rPr>
          <w:rFonts w:ascii="Sylfaen" w:hAnsi="Sylfaen" w:cs="Arial"/>
          <w:i/>
          <w:iCs/>
          <w:color w:val="auto"/>
          <w:sz w:val="22"/>
          <w:szCs w:val="22"/>
          <w:u w:val="single"/>
        </w:rPr>
      </w:pPr>
      <w:proofErr w:type="gramStart"/>
      <w:r>
        <w:rPr>
          <w:rFonts w:ascii="Sylfaen" w:hAnsi="Sylfaen" w:cs="Arial"/>
          <w:bCs/>
          <w:color w:val="auto"/>
          <w:sz w:val="22"/>
          <w:szCs w:val="22"/>
        </w:rPr>
        <w:t xml:space="preserve">CDC. </w:t>
      </w:r>
      <w:r>
        <w:rPr>
          <w:rFonts w:ascii="Sylfaen" w:hAnsi="Sylfaen" w:cs="Arial"/>
          <w:bCs/>
          <w:color w:val="auto"/>
          <w:sz w:val="22"/>
          <w:szCs w:val="22"/>
          <w:lang w:val="ka-GE"/>
        </w:rPr>
        <w:t>(</w:t>
      </w:r>
      <w:r w:rsidRPr="00507F6E">
        <w:rPr>
          <w:rFonts w:ascii="Sylfaen" w:hAnsi="Sylfaen" w:cs="Arial"/>
          <w:bCs/>
          <w:color w:val="auto"/>
          <w:sz w:val="22"/>
          <w:szCs w:val="22"/>
        </w:rPr>
        <w:t>2007</w:t>
      </w:r>
      <w:r>
        <w:rPr>
          <w:rFonts w:ascii="Sylfaen" w:hAnsi="Sylfaen" w:cs="Arial"/>
          <w:bCs/>
          <w:color w:val="auto"/>
          <w:sz w:val="22"/>
          <w:szCs w:val="22"/>
          <w:lang w:val="ka-GE"/>
        </w:rPr>
        <w:t>).</w:t>
      </w:r>
      <w:proofErr w:type="gramEnd"/>
      <w:r>
        <w:rPr>
          <w:rFonts w:ascii="Sylfaen" w:hAnsi="Sylfaen" w:cs="Arial"/>
          <w:bCs/>
          <w:color w:val="auto"/>
          <w:sz w:val="22"/>
          <w:szCs w:val="22"/>
          <w:lang w:val="ka-GE"/>
        </w:rPr>
        <w:t xml:space="preserve"> </w:t>
      </w:r>
      <w:r w:rsidR="00146205" w:rsidRPr="00507F6E">
        <w:rPr>
          <w:rFonts w:ascii="Sylfaen" w:hAnsi="Sylfaen" w:cs="Arial"/>
          <w:bCs/>
          <w:color w:val="auto"/>
          <w:sz w:val="22"/>
          <w:szCs w:val="22"/>
        </w:rPr>
        <w:t xml:space="preserve">Guideline for Isolation Precautions: Preventing Transmission of Infectious Agents in Healthcare </w:t>
      </w:r>
      <w:proofErr w:type="gramStart"/>
      <w:r w:rsidR="00146205" w:rsidRPr="00507F6E">
        <w:rPr>
          <w:rFonts w:ascii="Sylfaen" w:hAnsi="Sylfaen" w:cs="Arial"/>
          <w:bCs/>
          <w:color w:val="auto"/>
          <w:sz w:val="22"/>
          <w:szCs w:val="22"/>
        </w:rPr>
        <w:t>Settings</w:t>
      </w:r>
      <w:r>
        <w:rPr>
          <w:rFonts w:ascii="Sylfaen" w:hAnsi="Sylfaen" w:cs="Arial"/>
          <w:bCs/>
          <w:color w:val="auto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bCs/>
          <w:color w:val="auto"/>
          <w:sz w:val="22"/>
          <w:szCs w:val="22"/>
        </w:rPr>
        <w:t>.</w:t>
      </w:r>
      <w:proofErr w:type="gramEnd"/>
      <w:r>
        <w:rPr>
          <w:rFonts w:ascii="Sylfaen" w:hAnsi="Sylfaen" w:cs="Arial"/>
          <w:bCs/>
          <w:color w:val="auto"/>
          <w:sz w:val="22"/>
          <w:szCs w:val="22"/>
        </w:rPr>
        <w:t xml:space="preserve"> </w:t>
      </w:r>
      <w:r w:rsidR="008C720D" w:rsidRPr="00507F6E">
        <w:rPr>
          <w:rFonts w:ascii="Sylfaen" w:hAnsi="Sylfaen"/>
          <w:color w:val="auto"/>
          <w:sz w:val="22"/>
          <w:szCs w:val="22"/>
        </w:rPr>
        <w:t xml:space="preserve">Available </w:t>
      </w:r>
      <w:proofErr w:type="gramStart"/>
      <w:r w:rsidR="008C720D" w:rsidRPr="00507F6E">
        <w:rPr>
          <w:rFonts w:ascii="Sylfaen" w:hAnsi="Sylfaen"/>
          <w:color w:val="auto"/>
          <w:sz w:val="22"/>
          <w:szCs w:val="22"/>
        </w:rPr>
        <w:t xml:space="preserve">at </w:t>
      </w:r>
      <w:r w:rsidR="008C720D" w:rsidRPr="00507F6E">
        <w:rPr>
          <w:rFonts w:ascii="Sylfaen" w:hAnsi="Sylfaen" w:cs="Arial"/>
          <w:color w:val="auto"/>
          <w:sz w:val="22"/>
          <w:szCs w:val="22"/>
        </w:rPr>
        <w:t xml:space="preserve"> </w:t>
      </w:r>
      <w:proofErr w:type="gramEnd"/>
      <w:r w:rsidR="00FF1A46" w:rsidRPr="00507F6E">
        <w:rPr>
          <w:rFonts w:ascii="Sylfaen" w:hAnsi="Sylfaen"/>
          <w:color w:val="auto"/>
          <w:sz w:val="22"/>
          <w:szCs w:val="22"/>
        </w:rPr>
        <w:fldChar w:fldCharType="begin"/>
      </w:r>
      <w:r w:rsidR="00FF1A46" w:rsidRPr="00507F6E">
        <w:rPr>
          <w:rFonts w:ascii="Sylfaen" w:hAnsi="Sylfaen"/>
          <w:color w:val="auto"/>
          <w:sz w:val="22"/>
          <w:szCs w:val="22"/>
        </w:rPr>
        <w:instrText>HYPERLINK "http://www.cdc.gov/ncidod/dhqp/pdf/isolation2007.pdf"</w:instrText>
      </w:r>
      <w:r w:rsidR="00FF1A46" w:rsidRPr="00507F6E">
        <w:rPr>
          <w:rFonts w:ascii="Sylfaen" w:hAnsi="Sylfaen"/>
          <w:color w:val="auto"/>
          <w:sz w:val="22"/>
          <w:szCs w:val="22"/>
        </w:rPr>
        <w:fldChar w:fldCharType="separate"/>
      </w:r>
      <w:r w:rsidR="008C720D" w:rsidRPr="00507F6E">
        <w:rPr>
          <w:rStyle w:val="Hyperlink"/>
          <w:rFonts w:ascii="Sylfaen" w:hAnsi="Sylfaen" w:cs="Arial"/>
          <w:i/>
          <w:iCs/>
          <w:color w:val="auto"/>
          <w:sz w:val="22"/>
          <w:szCs w:val="22"/>
        </w:rPr>
        <w:t>http://www.cdc.gov/ncidod/dhqp/pdf/isolation2007.pdf</w:t>
      </w:r>
      <w:r w:rsidR="00FF1A46" w:rsidRPr="00507F6E">
        <w:rPr>
          <w:rFonts w:ascii="Sylfaen" w:hAnsi="Sylfaen"/>
          <w:color w:val="auto"/>
          <w:sz w:val="22"/>
          <w:szCs w:val="22"/>
        </w:rPr>
        <w:fldChar w:fldCharType="end"/>
      </w:r>
      <w:r w:rsidR="008C720D" w:rsidRPr="00507F6E">
        <w:rPr>
          <w:rFonts w:ascii="Sylfaen" w:hAnsi="Sylfaen" w:cs="Arial"/>
          <w:i/>
          <w:iCs/>
          <w:color w:val="auto"/>
          <w:sz w:val="22"/>
          <w:szCs w:val="22"/>
          <w:u w:val="single"/>
        </w:rPr>
        <w:t xml:space="preserve"> </w:t>
      </w:r>
    </w:p>
    <w:p w:rsidR="008C720D" w:rsidRPr="00507F6E" w:rsidRDefault="008C720D" w:rsidP="000B337C">
      <w:pPr>
        <w:pStyle w:val="Default"/>
        <w:rPr>
          <w:rFonts w:ascii="Sylfaen" w:hAnsi="Sylfaen"/>
          <w:color w:val="auto"/>
          <w:sz w:val="22"/>
          <w:szCs w:val="22"/>
        </w:rPr>
      </w:pPr>
    </w:p>
    <w:p w:rsidR="008C720D" w:rsidRPr="00507F6E" w:rsidRDefault="008C720D" w:rsidP="000B337C">
      <w:pPr>
        <w:pStyle w:val="Default"/>
        <w:rPr>
          <w:rFonts w:ascii="Sylfaen" w:hAnsi="Sylfaen"/>
          <w:color w:val="auto"/>
          <w:sz w:val="22"/>
          <w:szCs w:val="22"/>
        </w:rPr>
      </w:pPr>
      <w:proofErr w:type="gramStart"/>
      <w:r w:rsidRPr="00507F6E">
        <w:rPr>
          <w:rFonts w:ascii="Sylfaen" w:hAnsi="Sylfaen"/>
          <w:color w:val="auto"/>
          <w:sz w:val="22"/>
          <w:szCs w:val="22"/>
        </w:rPr>
        <w:t>NHS Estates.</w:t>
      </w:r>
      <w:proofErr w:type="gramEnd"/>
      <w:r w:rsidRPr="00507F6E">
        <w:rPr>
          <w:rFonts w:ascii="Sylfaen" w:hAnsi="Sylfaen"/>
          <w:color w:val="auto"/>
          <w:sz w:val="22"/>
          <w:szCs w:val="22"/>
        </w:rPr>
        <w:t xml:space="preserve"> </w:t>
      </w:r>
      <w:r w:rsidR="000B337C" w:rsidRPr="00507F6E">
        <w:rPr>
          <w:rFonts w:ascii="Sylfaen" w:hAnsi="Sylfaen"/>
          <w:color w:val="auto"/>
          <w:sz w:val="22"/>
          <w:szCs w:val="22"/>
        </w:rPr>
        <w:t xml:space="preserve">(November 2004). </w:t>
      </w:r>
      <w:proofErr w:type="gramStart"/>
      <w:r w:rsidRPr="00507F6E">
        <w:rPr>
          <w:rFonts w:ascii="Sylfaen" w:hAnsi="Sylfaen"/>
          <w:color w:val="auto"/>
          <w:sz w:val="22"/>
          <w:szCs w:val="22"/>
        </w:rPr>
        <w:t>Providing single rooms for patients: a study of the benefits to patients and staff within the NHS in England</w:t>
      </w:r>
      <w:r w:rsidR="000B337C">
        <w:rPr>
          <w:rFonts w:ascii="Sylfaen" w:hAnsi="Sylfaen"/>
          <w:color w:val="auto"/>
          <w:sz w:val="22"/>
          <w:szCs w:val="22"/>
        </w:rPr>
        <w:t>.</w:t>
      </w:r>
      <w:proofErr w:type="gramEnd"/>
      <w:r w:rsidR="000B337C">
        <w:rPr>
          <w:rFonts w:ascii="Sylfaen" w:hAnsi="Sylfaen"/>
          <w:color w:val="auto"/>
          <w:sz w:val="22"/>
          <w:szCs w:val="22"/>
        </w:rPr>
        <w:t xml:space="preserve"> </w:t>
      </w:r>
      <w:r w:rsidRPr="00507F6E">
        <w:rPr>
          <w:rFonts w:ascii="Sylfaen" w:hAnsi="Sylfaen"/>
          <w:color w:val="auto"/>
          <w:sz w:val="22"/>
          <w:szCs w:val="22"/>
        </w:rPr>
        <w:t xml:space="preserve">Available at </w:t>
      </w:r>
      <w:hyperlink r:id="rId8" w:history="1">
        <w:r w:rsidRPr="00507F6E">
          <w:rPr>
            <w:rStyle w:val="Hyperlink"/>
            <w:rFonts w:ascii="Sylfaen" w:hAnsi="Sylfaen"/>
            <w:color w:val="auto"/>
            <w:sz w:val="22"/>
            <w:szCs w:val="22"/>
          </w:rPr>
          <w:t>http://knowledge.nhsestates.gov.uk</w:t>
        </w:r>
      </w:hyperlink>
      <w:r w:rsidRPr="00507F6E">
        <w:rPr>
          <w:rFonts w:ascii="Sylfaen" w:hAnsi="Sylfaen"/>
          <w:color w:val="auto"/>
          <w:sz w:val="22"/>
          <w:szCs w:val="22"/>
        </w:rPr>
        <w:t xml:space="preserve">  </w:t>
      </w:r>
    </w:p>
    <w:p w:rsidR="008C720D" w:rsidRPr="00507F6E" w:rsidRDefault="008C720D" w:rsidP="000B337C">
      <w:pPr>
        <w:pStyle w:val="Default"/>
        <w:ind w:left="450"/>
        <w:rPr>
          <w:rFonts w:ascii="Sylfaen" w:hAnsi="Sylfaen"/>
          <w:color w:val="auto"/>
          <w:sz w:val="22"/>
          <w:szCs w:val="22"/>
        </w:rPr>
      </w:pPr>
    </w:p>
    <w:p w:rsidR="008C720D" w:rsidRPr="00507F6E" w:rsidRDefault="008C720D" w:rsidP="000B337C">
      <w:pPr>
        <w:pStyle w:val="Default"/>
        <w:rPr>
          <w:rFonts w:ascii="Sylfaen" w:hAnsi="Sylfaen"/>
          <w:color w:val="auto"/>
          <w:sz w:val="22"/>
          <w:szCs w:val="22"/>
        </w:rPr>
      </w:pPr>
      <w:proofErr w:type="spellStart"/>
      <w:r w:rsidRPr="00507F6E">
        <w:rPr>
          <w:rFonts w:ascii="Sylfaen" w:hAnsi="Sylfaen"/>
          <w:color w:val="auto"/>
          <w:sz w:val="22"/>
          <w:szCs w:val="22"/>
        </w:rPr>
        <w:t>Ayliffe</w:t>
      </w:r>
      <w:proofErr w:type="spellEnd"/>
      <w:r w:rsidRPr="00507F6E">
        <w:rPr>
          <w:rFonts w:ascii="Sylfaen" w:hAnsi="Sylfaen"/>
          <w:color w:val="auto"/>
          <w:sz w:val="22"/>
          <w:szCs w:val="22"/>
        </w:rPr>
        <w:t xml:space="preserve"> GAJ, Fraise AP, Geddes AM, Mitchell K. Control of hospital infection. </w:t>
      </w:r>
      <w:proofErr w:type="gramStart"/>
      <w:r w:rsidRPr="00507F6E">
        <w:rPr>
          <w:rFonts w:ascii="Sylfaen" w:hAnsi="Sylfaen"/>
          <w:color w:val="auto"/>
          <w:sz w:val="22"/>
          <w:szCs w:val="22"/>
        </w:rPr>
        <w:t>A Practical Handbook.</w:t>
      </w:r>
      <w:proofErr w:type="gramEnd"/>
      <w:r w:rsidRPr="00507F6E">
        <w:rPr>
          <w:rFonts w:ascii="Sylfaen" w:hAnsi="Sylfaen"/>
          <w:color w:val="auto"/>
          <w:sz w:val="22"/>
          <w:szCs w:val="22"/>
        </w:rPr>
        <w:t xml:space="preserve"> 4th Edition 2000 Oxford: Butterworth and </w:t>
      </w:r>
      <w:proofErr w:type="spellStart"/>
      <w:r w:rsidRPr="00507F6E">
        <w:rPr>
          <w:rFonts w:ascii="Sylfaen" w:hAnsi="Sylfaen"/>
          <w:color w:val="auto"/>
          <w:sz w:val="22"/>
          <w:szCs w:val="22"/>
        </w:rPr>
        <w:t>Heinneman</w:t>
      </w:r>
      <w:proofErr w:type="spellEnd"/>
      <w:r w:rsidRPr="00507F6E">
        <w:rPr>
          <w:rFonts w:ascii="Sylfaen" w:hAnsi="Sylfaen"/>
          <w:color w:val="auto"/>
          <w:sz w:val="22"/>
          <w:szCs w:val="22"/>
        </w:rPr>
        <w:t xml:space="preserve">. </w:t>
      </w:r>
    </w:p>
    <w:p w:rsidR="008C720D" w:rsidRPr="00507F6E" w:rsidRDefault="008C720D" w:rsidP="000B337C">
      <w:pPr>
        <w:pStyle w:val="Default"/>
        <w:ind w:left="450"/>
        <w:rPr>
          <w:rFonts w:ascii="Sylfaen" w:hAnsi="Sylfaen"/>
          <w:color w:val="auto"/>
          <w:sz w:val="22"/>
          <w:szCs w:val="22"/>
        </w:rPr>
      </w:pPr>
    </w:p>
    <w:p w:rsidR="008C720D" w:rsidRPr="00507F6E" w:rsidRDefault="008C720D" w:rsidP="000B337C">
      <w:pPr>
        <w:pStyle w:val="Default"/>
        <w:rPr>
          <w:rFonts w:ascii="Sylfaen" w:hAnsi="Sylfaen"/>
          <w:color w:val="auto"/>
          <w:sz w:val="22"/>
          <w:szCs w:val="22"/>
        </w:rPr>
      </w:pPr>
      <w:proofErr w:type="gramStart"/>
      <w:r w:rsidRPr="00507F6E">
        <w:rPr>
          <w:rFonts w:ascii="Sylfaen" w:hAnsi="Sylfaen"/>
          <w:color w:val="auto"/>
          <w:sz w:val="22"/>
          <w:szCs w:val="22"/>
        </w:rPr>
        <w:t>NHS Estates.</w:t>
      </w:r>
      <w:proofErr w:type="gramEnd"/>
      <w:r w:rsidR="000B337C" w:rsidRPr="000B337C">
        <w:rPr>
          <w:rFonts w:ascii="Sylfaen" w:hAnsi="Sylfaen"/>
          <w:color w:val="auto"/>
          <w:sz w:val="22"/>
          <w:szCs w:val="22"/>
        </w:rPr>
        <w:t xml:space="preserve"> </w:t>
      </w:r>
      <w:r w:rsidR="000B337C" w:rsidRPr="00507F6E">
        <w:rPr>
          <w:rFonts w:ascii="Sylfaen" w:hAnsi="Sylfaen"/>
          <w:color w:val="auto"/>
          <w:sz w:val="22"/>
          <w:szCs w:val="22"/>
        </w:rPr>
        <w:t xml:space="preserve">(2005). </w:t>
      </w:r>
      <w:r w:rsidRPr="00507F6E">
        <w:rPr>
          <w:rFonts w:ascii="Sylfaen" w:hAnsi="Sylfaen"/>
          <w:color w:val="auto"/>
          <w:sz w:val="22"/>
          <w:szCs w:val="22"/>
        </w:rPr>
        <w:t xml:space="preserve">HBN 4 Supplement 1: Isolation facilities in acute </w:t>
      </w:r>
      <w:proofErr w:type="gramStart"/>
      <w:r w:rsidRPr="00507F6E">
        <w:rPr>
          <w:rFonts w:ascii="Sylfaen" w:hAnsi="Sylfaen"/>
          <w:color w:val="auto"/>
          <w:sz w:val="22"/>
          <w:szCs w:val="22"/>
        </w:rPr>
        <w:t xml:space="preserve">settings </w:t>
      </w:r>
      <w:r w:rsidR="000B337C">
        <w:rPr>
          <w:rFonts w:ascii="Sylfaen" w:hAnsi="Sylfaen"/>
          <w:color w:val="auto"/>
          <w:sz w:val="22"/>
          <w:szCs w:val="22"/>
        </w:rPr>
        <w:t>.</w:t>
      </w:r>
      <w:proofErr w:type="gramEnd"/>
      <w:r w:rsidR="000B337C">
        <w:rPr>
          <w:rFonts w:ascii="Sylfaen" w:hAnsi="Sylfaen"/>
          <w:color w:val="auto"/>
          <w:sz w:val="22"/>
          <w:szCs w:val="22"/>
        </w:rPr>
        <w:t xml:space="preserve"> </w:t>
      </w:r>
      <w:r w:rsidRPr="00507F6E">
        <w:rPr>
          <w:rFonts w:ascii="Sylfaen" w:hAnsi="Sylfaen"/>
          <w:color w:val="auto"/>
          <w:sz w:val="22"/>
          <w:szCs w:val="22"/>
        </w:rPr>
        <w:t xml:space="preserve">Available </w:t>
      </w:r>
      <w:proofErr w:type="gramStart"/>
      <w:r w:rsidRPr="00507F6E">
        <w:rPr>
          <w:rFonts w:ascii="Sylfaen" w:hAnsi="Sylfaen"/>
          <w:color w:val="auto"/>
          <w:sz w:val="22"/>
          <w:szCs w:val="22"/>
        </w:rPr>
        <w:t xml:space="preserve">at  </w:t>
      </w:r>
      <w:proofErr w:type="gramEnd"/>
      <w:hyperlink r:id="rId9" w:history="1">
        <w:r w:rsidRPr="00507F6E">
          <w:rPr>
            <w:rStyle w:val="Hyperlink"/>
            <w:rFonts w:ascii="Sylfaen" w:hAnsi="Sylfaen"/>
            <w:color w:val="auto"/>
            <w:sz w:val="22"/>
            <w:szCs w:val="22"/>
          </w:rPr>
          <w:t>http://knowledge.nhsestates.gov.uk</w:t>
        </w:r>
      </w:hyperlink>
      <w:r w:rsidRPr="00507F6E">
        <w:rPr>
          <w:rFonts w:ascii="Sylfaen" w:hAnsi="Sylfaen"/>
          <w:color w:val="auto"/>
          <w:sz w:val="22"/>
          <w:szCs w:val="22"/>
        </w:rPr>
        <w:t xml:space="preserve">  </w:t>
      </w:r>
    </w:p>
    <w:p w:rsidR="00B46FBF" w:rsidRPr="00507F6E" w:rsidRDefault="009314E2" w:rsidP="00CB596F">
      <w:pPr>
        <w:pStyle w:val="Default"/>
        <w:rPr>
          <w:rFonts w:ascii="Sylfaen" w:hAnsi="Sylfaen"/>
          <w:color w:val="auto"/>
          <w:sz w:val="22"/>
          <w:szCs w:val="22"/>
          <w:lang w:val="ka-GE"/>
        </w:rPr>
      </w:pPr>
      <w:r w:rsidRPr="00507F6E">
        <w:rPr>
          <w:rFonts w:ascii="Sylfaen" w:hAnsi="Sylfaen"/>
          <w:color w:val="auto"/>
          <w:sz w:val="22"/>
          <w:szCs w:val="22"/>
          <w:lang w:val="ka-GE"/>
        </w:rPr>
        <w:t xml:space="preserve">  </w:t>
      </w:r>
    </w:p>
    <w:p w:rsidR="00E505FD" w:rsidRPr="00507F6E" w:rsidRDefault="00E505FD" w:rsidP="00CB596F">
      <w:pPr>
        <w:pStyle w:val="Default"/>
        <w:rPr>
          <w:rFonts w:ascii="Sylfaen" w:hAnsi="Sylfaen"/>
          <w:color w:val="auto"/>
          <w:sz w:val="22"/>
          <w:szCs w:val="22"/>
          <w:lang w:val="ka-GE"/>
        </w:rPr>
      </w:pPr>
    </w:p>
    <w:p w:rsidR="00E505FD" w:rsidRPr="00507F6E" w:rsidRDefault="00E505FD" w:rsidP="00CB596F">
      <w:pPr>
        <w:pStyle w:val="Default"/>
        <w:rPr>
          <w:rFonts w:ascii="Sylfaen" w:hAnsi="Sylfaen"/>
          <w:color w:val="auto"/>
          <w:sz w:val="22"/>
          <w:szCs w:val="22"/>
          <w:lang w:val="ka-GE"/>
        </w:rPr>
      </w:pPr>
    </w:p>
    <w:p w:rsidR="005E11F2" w:rsidRPr="00507F6E" w:rsidRDefault="005E11F2" w:rsidP="00CB596F">
      <w:pPr>
        <w:pStyle w:val="Default"/>
        <w:rPr>
          <w:rFonts w:ascii="Sylfaen" w:hAnsi="Sylfaen"/>
          <w:color w:val="auto"/>
          <w:sz w:val="22"/>
          <w:szCs w:val="22"/>
          <w:lang w:val="ka-GE"/>
        </w:rPr>
      </w:pPr>
    </w:p>
    <w:p w:rsidR="005E11F2" w:rsidRPr="00CB596F" w:rsidRDefault="005E11F2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5E11F2" w:rsidRPr="00CB596F" w:rsidRDefault="005E11F2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5E11F2" w:rsidRPr="00CB596F" w:rsidRDefault="005E11F2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5E11F2" w:rsidRPr="00CB596F" w:rsidRDefault="005E11F2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5E11F2" w:rsidRPr="00CB596F" w:rsidRDefault="005E11F2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5E11F2" w:rsidRDefault="005E11F2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P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5E11F2" w:rsidRPr="00CB596F" w:rsidRDefault="005E11F2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5E11F2" w:rsidRPr="00CB596F" w:rsidRDefault="005E11F2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E505FD" w:rsidRPr="00CB596F" w:rsidRDefault="00E505FD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B46FBF" w:rsidRPr="00CB596F" w:rsidRDefault="00B46FBF" w:rsidP="000B337C">
      <w:pPr>
        <w:pStyle w:val="Default"/>
        <w:jc w:val="righ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lastRenderedPageBreak/>
        <w:t>დანართი #1</w:t>
      </w: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0B337C" w:rsidRDefault="000B337C" w:rsidP="00CB596F">
      <w:pPr>
        <w:pStyle w:val="Default"/>
        <w:rPr>
          <w:rFonts w:ascii="Sylfaen" w:hAnsi="Sylfaen"/>
          <w:sz w:val="22"/>
          <w:szCs w:val="22"/>
        </w:rPr>
      </w:pPr>
    </w:p>
    <w:p w:rsidR="00B46FBF" w:rsidRPr="000B337C" w:rsidRDefault="00B46FBF" w:rsidP="000B337C">
      <w:pPr>
        <w:pStyle w:val="Default"/>
        <w:jc w:val="center"/>
        <w:rPr>
          <w:rFonts w:ascii="Sylfaen" w:hAnsi="Sylfaen"/>
          <w:szCs w:val="22"/>
          <w:lang w:val="ka-GE"/>
        </w:rPr>
      </w:pPr>
      <w:r w:rsidRPr="000B337C">
        <w:rPr>
          <w:rFonts w:ascii="Sylfaen" w:hAnsi="Sylfaen"/>
          <w:szCs w:val="22"/>
          <w:lang w:val="ka-GE"/>
        </w:rPr>
        <w:t>იზოლაციის მაუწყებელი აბრა</w:t>
      </w:r>
    </w:p>
    <w:p w:rsidR="00B46FBF" w:rsidRPr="000B337C" w:rsidRDefault="00B46FBF" w:rsidP="00CB596F">
      <w:pPr>
        <w:pStyle w:val="Default"/>
        <w:rPr>
          <w:rFonts w:ascii="Sylfaen" w:hAnsi="Sylfaen"/>
          <w:szCs w:val="22"/>
          <w:lang w:val="ka-GE"/>
        </w:rPr>
      </w:pPr>
    </w:p>
    <w:p w:rsidR="00B46FBF" w:rsidRPr="00CB596F" w:rsidRDefault="00B46FBF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B46FBF" w:rsidRPr="00CB596F" w:rsidRDefault="00B46FBF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B46FBF" w:rsidRPr="00CB596F" w:rsidRDefault="00146205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ყურადღება !!!!!!</w:t>
      </w:r>
    </w:p>
    <w:p w:rsidR="00146205" w:rsidRPr="00CB596F" w:rsidRDefault="00146205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146205" w:rsidRPr="00CB596F" w:rsidRDefault="00146205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პალატაში უცხო პირთა შესვლა</w:t>
      </w:r>
    </w:p>
    <w:p w:rsidR="00146205" w:rsidRPr="00CB596F" w:rsidRDefault="00146205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B596F">
        <w:rPr>
          <w:rFonts w:ascii="Sylfaen" w:hAnsi="Sylfaen"/>
          <w:b/>
          <w:sz w:val="22"/>
          <w:szCs w:val="22"/>
          <w:lang w:val="ka-GE"/>
        </w:rPr>
        <w:t>აკრძალულია!!</w:t>
      </w:r>
    </w:p>
    <w:p w:rsidR="00146205" w:rsidRPr="00CB596F" w:rsidRDefault="00146205" w:rsidP="00CB596F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146205" w:rsidRPr="00CB596F" w:rsidRDefault="00146205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პაციენტი: _____________________________________</w:t>
      </w:r>
    </w:p>
    <w:p w:rsidR="00146205" w:rsidRPr="00CB596F" w:rsidRDefault="00146205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146205" w:rsidRPr="00CB596F" w:rsidRDefault="00146205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იზოლაციის მიზეზი: _____________________________</w:t>
      </w:r>
    </w:p>
    <w:p w:rsidR="00146205" w:rsidRPr="00CB596F" w:rsidRDefault="00146205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146205" w:rsidRPr="00CB596F" w:rsidRDefault="00146205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>პასუხისმგებელი პირი: __________________________</w:t>
      </w:r>
    </w:p>
    <w:p w:rsidR="00963B3B" w:rsidRPr="00CB596F" w:rsidRDefault="00963B3B" w:rsidP="00CB596F">
      <w:pPr>
        <w:pStyle w:val="Default"/>
        <w:rPr>
          <w:rFonts w:ascii="Sylfaen" w:hAnsi="Sylfaen"/>
          <w:sz w:val="22"/>
          <w:szCs w:val="22"/>
          <w:lang w:val="ka-GE"/>
        </w:rPr>
      </w:pPr>
      <w:r w:rsidRPr="00CB596F">
        <w:rPr>
          <w:rFonts w:ascii="Sylfaen" w:hAnsi="Sylfaen"/>
          <w:sz w:val="22"/>
          <w:szCs w:val="22"/>
          <w:lang w:val="ka-GE"/>
        </w:rPr>
        <w:t xml:space="preserve"> </w:t>
      </w:r>
    </w:p>
    <w:p w:rsidR="00146205" w:rsidRPr="00CB596F" w:rsidRDefault="00146205" w:rsidP="00CB596F">
      <w:pPr>
        <w:pStyle w:val="Default"/>
        <w:rPr>
          <w:rFonts w:ascii="Sylfaen" w:hAnsi="Sylfaen"/>
          <w:sz w:val="22"/>
          <w:szCs w:val="22"/>
          <w:lang w:val="ka-GE"/>
        </w:rPr>
      </w:pPr>
    </w:p>
    <w:tbl>
      <w:tblPr>
        <w:tblStyle w:val="TableGrid"/>
        <w:tblW w:w="10098" w:type="dxa"/>
        <w:tblLook w:val="04A0"/>
      </w:tblPr>
      <w:tblGrid>
        <w:gridCol w:w="1114"/>
        <w:gridCol w:w="824"/>
        <w:gridCol w:w="3149"/>
        <w:gridCol w:w="1114"/>
        <w:gridCol w:w="837"/>
        <w:gridCol w:w="3060"/>
      </w:tblGrid>
      <w:tr w:rsidR="00146205" w:rsidRPr="000B337C" w:rsidTr="000B337C">
        <w:tc>
          <w:tcPr>
            <w:tcW w:w="1114" w:type="dxa"/>
            <w:shd w:val="clear" w:color="auto" w:fill="C6D9F1" w:themeFill="text2" w:themeFillTint="33"/>
          </w:tcPr>
          <w:p w:rsidR="00146205" w:rsidRPr="000B337C" w:rsidRDefault="00146205" w:rsidP="00CB596F">
            <w:pPr>
              <w:pStyle w:val="Defaul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B337C">
              <w:rPr>
                <w:rFonts w:ascii="Sylfaen" w:hAnsi="Sylfaen"/>
                <w:b/>
                <w:sz w:val="22"/>
                <w:szCs w:val="22"/>
                <w:lang w:val="ka-GE"/>
              </w:rPr>
              <w:t>თარიღი</w:t>
            </w:r>
          </w:p>
        </w:tc>
        <w:tc>
          <w:tcPr>
            <w:tcW w:w="824" w:type="dxa"/>
            <w:shd w:val="clear" w:color="auto" w:fill="C6D9F1" w:themeFill="text2" w:themeFillTint="33"/>
          </w:tcPr>
          <w:p w:rsidR="00146205" w:rsidRPr="000B337C" w:rsidRDefault="00146205" w:rsidP="00CB596F">
            <w:pPr>
              <w:pStyle w:val="Defaul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B337C">
              <w:rPr>
                <w:rFonts w:ascii="Sylfaen" w:hAnsi="Sylfaen"/>
                <w:b/>
                <w:sz w:val="22"/>
                <w:szCs w:val="22"/>
                <w:lang w:val="ka-GE"/>
              </w:rPr>
              <w:t>ცვლა</w:t>
            </w:r>
          </w:p>
        </w:tc>
        <w:tc>
          <w:tcPr>
            <w:tcW w:w="3149" w:type="dxa"/>
            <w:shd w:val="clear" w:color="auto" w:fill="C6D9F1" w:themeFill="text2" w:themeFillTint="33"/>
          </w:tcPr>
          <w:p w:rsidR="00146205" w:rsidRPr="000B337C" w:rsidRDefault="00146205" w:rsidP="00CB596F">
            <w:pPr>
              <w:pStyle w:val="Defaul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B337C">
              <w:rPr>
                <w:rFonts w:ascii="Sylfaen" w:hAnsi="Sylfaen"/>
                <w:b/>
                <w:sz w:val="22"/>
                <w:szCs w:val="22"/>
                <w:lang w:val="ka-GE"/>
              </w:rPr>
              <w:t>სამედიცინო პერსონალი</w:t>
            </w:r>
          </w:p>
        </w:tc>
        <w:tc>
          <w:tcPr>
            <w:tcW w:w="1114" w:type="dxa"/>
            <w:shd w:val="clear" w:color="auto" w:fill="C6D9F1" w:themeFill="text2" w:themeFillTint="33"/>
          </w:tcPr>
          <w:p w:rsidR="00146205" w:rsidRPr="000B337C" w:rsidRDefault="00146205" w:rsidP="00CB596F">
            <w:pPr>
              <w:pStyle w:val="Defaul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B337C">
              <w:rPr>
                <w:rFonts w:ascii="Sylfaen" w:hAnsi="Sylfaen"/>
                <w:b/>
                <w:sz w:val="22"/>
                <w:szCs w:val="22"/>
                <w:lang w:val="ka-GE"/>
              </w:rPr>
              <w:t>თარიღი</w:t>
            </w:r>
          </w:p>
        </w:tc>
        <w:tc>
          <w:tcPr>
            <w:tcW w:w="837" w:type="dxa"/>
            <w:shd w:val="clear" w:color="auto" w:fill="C6D9F1" w:themeFill="text2" w:themeFillTint="33"/>
          </w:tcPr>
          <w:p w:rsidR="00146205" w:rsidRPr="000B337C" w:rsidRDefault="00146205" w:rsidP="00CB596F">
            <w:pPr>
              <w:pStyle w:val="Defaul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B337C">
              <w:rPr>
                <w:rFonts w:ascii="Sylfaen" w:hAnsi="Sylfaen"/>
                <w:b/>
                <w:sz w:val="22"/>
                <w:szCs w:val="22"/>
                <w:lang w:val="ka-GE"/>
              </w:rPr>
              <w:t>ცვლა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146205" w:rsidRPr="000B337C" w:rsidRDefault="00146205" w:rsidP="00CB596F">
            <w:pPr>
              <w:pStyle w:val="Defaul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B337C">
              <w:rPr>
                <w:rFonts w:ascii="Sylfaen" w:hAnsi="Sylfaen"/>
                <w:b/>
                <w:sz w:val="22"/>
                <w:szCs w:val="22"/>
                <w:lang w:val="ka-GE"/>
              </w:rPr>
              <w:t>სამედიცინო პერსონალი</w:t>
            </w:r>
          </w:p>
        </w:tc>
      </w:tr>
      <w:tr w:rsidR="00146205" w:rsidRPr="00CB596F" w:rsidTr="00146205"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2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149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37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060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146205" w:rsidRPr="00CB596F" w:rsidTr="00146205"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2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149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37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060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146205" w:rsidRPr="00CB596F" w:rsidTr="00146205"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2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149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37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060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146205" w:rsidRPr="00CB596F" w:rsidTr="00146205"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2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149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37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060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146205" w:rsidRPr="00CB596F" w:rsidTr="00146205"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2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149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1114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837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060" w:type="dxa"/>
          </w:tcPr>
          <w:p w:rsidR="00146205" w:rsidRPr="00CB596F" w:rsidRDefault="00146205" w:rsidP="000B337C">
            <w:pPr>
              <w:pStyle w:val="Default"/>
              <w:spacing w:line="48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</w:tbl>
    <w:p w:rsidR="00B46FBF" w:rsidRPr="00CB596F" w:rsidRDefault="00B46FBF" w:rsidP="00CB596F">
      <w:pPr>
        <w:spacing w:after="0" w:line="240" w:lineRule="auto"/>
        <w:rPr>
          <w:rFonts w:ascii="Sylfaen" w:hAnsi="Sylfaen"/>
        </w:rPr>
      </w:pPr>
    </w:p>
    <w:sectPr w:rsidR="00B46FBF" w:rsidRPr="00CB596F" w:rsidSect="00CB596F">
      <w:footerReference w:type="default" r:id="rId10"/>
      <w:pgSz w:w="12240" w:h="15840"/>
      <w:pgMar w:top="720" w:right="1008" w:bottom="720" w:left="1008" w:header="14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224" w:rsidRDefault="00600224" w:rsidP="00D61656">
      <w:pPr>
        <w:spacing w:after="0" w:line="240" w:lineRule="auto"/>
      </w:pPr>
      <w:r>
        <w:separator/>
      </w:r>
    </w:p>
  </w:endnote>
  <w:endnote w:type="continuationSeparator" w:id="1">
    <w:p w:rsidR="00600224" w:rsidRDefault="00600224" w:rsidP="00D61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-Medium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TE5DA7EB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82345"/>
      <w:docPartObj>
        <w:docPartGallery w:val="Page Numbers (Bottom of Page)"/>
        <w:docPartUnique/>
      </w:docPartObj>
    </w:sdtPr>
    <w:sdtContent>
      <w:p w:rsidR="00600224" w:rsidRDefault="00600224">
        <w:pPr>
          <w:pStyle w:val="Footer"/>
          <w:jc w:val="right"/>
        </w:pPr>
        <w:fldSimple w:instr=" PAGE   \* MERGEFORMAT ">
          <w:r w:rsidR="000B337C">
            <w:rPr>
              <w:noProof/>
            </w:rPr>
            <w:t>1</w:t>
          </w:r>
        </w:fldSimple>
      </w:p>
    </w:sdtContent>
  </w:sdt>
  <w:p w:rsidR="00600224" w:rsidRDefault="006002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224" w:rsidRDefault="00600224" w:rsidP="00D61656">
      <w:pPr>
        <w:spacing w:after="0" w:line="240" w:lineRule="auto"/>
      </w:pPr>
      <w:r>
        <w:separator/>
      </w:r>
    </w:p>
  </w:footnote>
  <w:footnote w:type="continuationSeparator" w:id="1">
    <w:p w:rsidR="00600224" w:rsidRDefault="00600224" w:rsidP="00D61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974"/>
    <w:multiLevelType w:val="hybridMultilevel"/>
    <w:tmpl w:val="51408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C22577"/>
    <w:multiLevelType w:val="hybridMultilevel"/>
    <w:tmpl w:val="1278E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11B9F"/>
    <w:multiLevelType w:val="hybridMultilevel"/>
    <w:tmpl w:val="BA5E41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C06F0E"/>
    <w:multiLevelType w:val="hybridMultilevel"/>
    <w:tmpl w:val="6AA4B78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B7B18"/>
    <w:multiLevelType w:val="multilevel"/>
    <w:tmpl w:val="46B282A0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  <w:b/>
        <w:sz w:val="24"/>
      </w:rPr>
    </w:lvl>
    <w:lvl w:ilvl="1">
      <w:start w:val="1"/>
      <w:numFmt w:val="decimal"/>
      <w:lvlText w:val="%1.%2"/>
      <w:lvlJc w:val="left"/>
      <w:pPr>
        <w:ind w:left="3880" w:hanging="360"/>
      </w:pPr>
      <w:rPr>
        <w:rFonts w:ascii="Sylfaen" w:hAnsi="Sylfaen" w:hint="default"/>
        <w:b/>
        <w:sz w:val="24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="Sylfaen" w:hAnsi="Sylfae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="Sylfaen" w:hAnsi="Sylfae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="Sylfaen" w:hAnsi="Sylfae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="Sylfaen" w:hAnsi="Sylfae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="Sylfaen" w:hAnsi="Sylfae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="Sylfaen" w:hAnsi="Sylfae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Sylfaen" w:hAnsi="Sylfaen" w:hint="default"/>
        <w:b/>
        <w:sz w:val="24"/>
      </w:rPr>
    </w:lvl>
  </w:abstractNum>
  <w:abstractNum w:abstractNumId="5">
    <w:nsid w:val="0A121228"/>
    <w:multiLevelType w:val="hybridMultilevel"/>
    <w:tmpl w:val="7E90D6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BC0C27"/>
    <w:multiLevelType w:val="hybridMultilevel"/>
    <w:tmpl w:val="DC9E4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6B27"/>
    <w:multiLevelType w:val="hybridMultilevel"/>
    <w:tmpl w:val="1DD276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937437"/>
    <w:multiLevelType w:val="hybridMultilevel"/>
    <w:tmpl w:val="50D2098C"/>
    <w:lvl w:ilvl="0" w:tplc="C3B2409A">
      <w:start w:val="11"/>
      <w:numFmt w:val="bullet"/>
      <w:lvlText w:val="-"/>
      <w:lvlJc w:val="left"/>
      <w:pPr>
        <w:ind w:left="1662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9">
    <w:nsid w:val="18EB2E8B"/>
    <w:multiLevelType w:val="hybridMultilevel"/>
    <w:tmpl w:val="6D1E7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5C0FC7"/>
    <w:multiLevelType w:val="hybridMultilevel"/>
    <w:tmpl w:val="DCA06C46"/>
    <w:lvl w:ilvl="0" w:tplc="82C66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E343A6"/>
    <w:multiLevelType w:val="hybridMultilevel"/>
    <w:tmpl w:val="DFE281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D712FD"/>
    <w:multiLevelType w:val="hybridMultilevel"/>
    <w:tmpl w:val="38E4CD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1A21BC"/>
    <w:multiLevelType w:val="hybridMultilevel"/>
    <w:tmpl w:val="B9AEF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7C7F7D"/>
    <w:multiLevelType w:val="hybridMultilevel"/>
    <w:tmpl w:val="8B14E53A"/>
    <w:lvl w:ilvl="0" w:tplc="6576F5D0">
      <w:start w:val="6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37E80"/>
    <w:multiLevelType w:val="hybridMultilevel"/>
    <w:tmpl w:val="B75CF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B73B6F"/>
    <w:multiLevelType w:val="hybridMultilevel"/>
    <w:tmpl w:val="C7383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A33751B"/>
    <w:multiLevelType w:val="hybridMultilevel"/>
    <w:tmpl w:val="C2A60434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20">
    <w:nsid w:val="3ED66284"/>
    <w:multiLevelType w:val="hybridMultilevel"/>
    <w:tmpl w:val="5CCC5C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B5EEA"/>
    <w:multiLevelType w:val="hybridMultilevel"/>
    <w:tmpl w:val="077A332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54837CBE"/>
    <w:multiLevelType w:val="hybridMultilevel"/>
    <w:tmpl w:val="B270E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C023A3"/>
    <w:multiLevelType w:val="hybridMultilevel"/>
    <w:tmpl w:val="98880B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D641A7F"/>
    <w:multiLevelType w:val="hybridMultilevel"/>
    <w:tmpl w:val="5C547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D886A54"/>
    <w:multiLevelType w:val="hybridMultilevel"/>
    <w:tmpl w:val="8B14E53A"/>
    <w:lvl w:ilvl="0" w:tplc="6576F5D0">
      <w:start w:val="6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BD154C"/>
    <w:multiLevelType w:val="hybridMultilevel"/>
    <w:tmpl w:val="89145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815540"/>
    <w:multiLevelType w:val="hybridMultilevel"/>
    <w:tmpl w:val="948E8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1AE2452"/>
    <w:multiLevelType w:val="hybridMultilevel"/>
    <w:tmpl w:val="0EFE7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76CEA"/>
    <w:multiLevelType w:val="hybridMultilevel"/>
    <w:tmpl w:val="3D345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478249A"/>
    <w:multiLevelType w:val="hybridMultilevel"/>
    <w:tmpl w:val="C228F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3C2E38"/>
    <w:multiLevelType w:val="hybridMultilevel"/>
    <w:tmpl w:val="A036E28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4">
    <w:nsid w:val="72F26F3C"/>
    <w:multiLevelType w:val="hybridMultilevel"/>
    <w:tmpl w:val="5A74B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5661962"/>
    <w:multiLevelType w:val="hybridMultilevel"/>
    <w:tmpl w:val="D84C5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A6184C"/>
    <w:multiLevelType w:val="hybridMultilevel"/>
    <w:tmpl w:val="95123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717722A"/>
    <w:multiLevelType w:val="hybridMultilevel"/>
    <w:tmpl w:val="12FEE12C"/>
    <w:lvl w:ilvl="0" w:tplc="D620224A">
      <w:start w:val="11"/>
      <w:numFmt w:val="decimal"/>
      <w:lvlText w:val="%1."/>
      <w:lvlJc w:val="left"/>
      <w:pPr>
        <w:ind w:left="720" w:hanging="360"/>
      </w:pPr>
      <w:rPr>
        <w:rFonts w:cs="Sylfaen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30"/>
  </w:num>
  <w:num w:numId="4">
    <w:abstractNumId w:val="6"/>
  </w:num>
  <w:num w:numId="5">
    <w:abstractNumId w:val="17"/>
  </w:num>
  <w:num w:numId="6">
    <w:abstractNumId w:val="11"/>
  </w:num>
  <w:num w:numId="7">
    <w:abstractNumId w:val="20"/>
  </w:num>
  <w:num w:numId="8">
    <w:abstractNumId w:val="28"/>
  </w:num>
  <w:num w:numId="9">
    <w:abstractNumId w:val="5"/>
  </w:num>
  <w:num w:numId="10">
    <w:abstractNumId w:val="36"/>
  </w:num>
  <w:num w:numId="11">
    <w:abstractNumId w:val="1"/>
  </w:num>
  <w:num w:numId="12">
    <w:abstractNumId w:val="0"/>
  </w:num>
  <w:num w:numId="13">
    <w:abstractNumId w:val="31"/>
  </w:num>
  <w:num w:numId="14">
    <w:abstractNumId w:val="35"/>
  </w:num>
  <w:num w:numId="15">
    <w:abstractNumId w:val="7"/>
  </w:num>
  <w:num w:numId="16">
    <w:abstractNumId w:val="34"/>
  </w:num>
  <w:num w:numId="17">
    <w:abstractNumId w:val="25"/>
  </w:num>
  <w:num w:numId="18">
    <w:abstractNumId w:val="13"/>
  </w:num>
  <w:num w:numId="19">
    <w:abstractNumId w:val="23"/>
  </w:num>
  <w:num w:numId="20">
    <w:abstractNumId w:val="3"/>
  </w:num>
  <w:num w:numId="21">
    <w:abstractNumId w:val="4"/>
  </w:num>
  <w:num w:numId="22">
    <w:abstractNumId w:val="22"/>
  </w:num>
  <w:num w:numId="23">
    <w:abstractNumId w:val="18"/>
  </w:num>
  <w:num w:numId="24">
    <w:abstractNumId w:val="15"/>
  </w:num>
  <w:num w:numId="25">
    <w:abstractNumId w:val="10"/>
  </w:num>
  <w:num w:numId="26">
    <w:abstractNumId w:val="26"/>
  </w:num>
  <w:num w:numId="27">
    <w:abstractNumId w:val="33"/>
  </w:num>
  <w:num w:numId="28">
    <w:abstractNumId w:val="37"/>
  </w:num>
  <w:num w:numId="29">
    <w:abstractNumId w:val="19"/>
  </w:num>
  <w:num w:numId="30">
    <w:abstractNumId w:val="12"/>
  </w:num>
  <w:num w:numId="31">
    <w:abstractNumId w:val="9"/>
  </w:num>
  <w:num w:numId="32">
    <w:abstractNumId w:val="21"/>
  </w:num>
  <w:num w:numId="33">
    <w:abstractNumId w:val="8"/>
  </w:num>
  <w:num w:numId="34">
    <w:abstractNumId w:val="16"/>
  </w:num>
  <w:num w:numId="35">
    <w:abstractNumId w:val="2"/>
  </w:num>
  <w:num w:numId="36">
    <w:abstractNumId w:val="32"/>
  </w:num>
  <w:num w:numId="37">
    <w:abstractNumId w:val="14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EA1"/>
    <w:rsid w:val="00006D78"/>
    <w:rsid w:val="000120E1"/>
    <w:rsid w:val="00014A0A"/>
    <w:rsid w:val="00065199"/>
    <w:rsid w:val="00093625"/>
    <w:rsid w:val="00097A35"/>
    <w:rsid w:val="000A0C68"/>
    <w:rsid w:val="000A12BF"/>
    <w:rsid w:val="000A6579"/>
    <w:rsid w:val="000B107E"/>
    <w:rsid w:val="000B21B4"/>
    <w:rsid w:val="000B337C"/>
    <w:rsid w:val="000C62D9"/>
    <w:rsid w:val="000E528A"/>
    <w:rsid w:val="001069D4"/>
    <w:rsid w:val="00112DF4"/>
    <w:rsid w:val="001330EF"/>
    <w:rsid w:val="00143F3E"/>
    <w:rsid w:val="00145BD3"/>
    <w:rsid w:val="00146205"/>
    <w:rsid w:val="00146B64"/>
    <w:rsid w:val="00153D57"/>
    <w:rsid w:val="001638EE"/>
    <w:rsid w:val="00177687"/>
    <w:rsid w:val="00183817"/>
    <w:rsid w:val="00190BD0"/>
    <w:rsid w:val="001A0339"/>
    <w:rsid w:val="001A5953"/>
    <w:rsid w:val="001A754B"/>
    <w:rsid w:val="001C1AE2"/>
    <w:rsid w:val="001C2E95"/>
    <w:rsid w:val="001C3316"/>
    <w:rsid w:val="001F5B36"/>
    <w:rsid w:val="001F69C4"/>
    <w:rsid w:val="00202BD8"/>
    <w:rsid w:val="002103A5"/>
    <w:rsid w:val="002149E6"/>
    <w:rsid w:val="002167A8"/>
    <w:rsid w:val="00231C0B"/>
    <w:rsid w:val="002356AB"/>
    <w:rsid w:val="00237B8D"/>
    <w:rsid w:val="00253169"/>
    <w:rsid w:val="0025777B"/>
    <w:rsid w:val="002728FB"/>
    <w:rsid w:val="002759AC"/>
    <w:rsid w:val="00281518"/>
    <w:rsid w:val="00284C49"/>
    <w:rsid w:val="00287CFB"/>
    <w:rsid w:val="00291372"/>
    <w:rsid w:val="00296B73"/>
    <w:rsid w:val="002A1DE4"/>
    <w:rsid w:val="002A549D"/>
    <w:rsid w:val="002C1FED"/>
    <w:rsid w:val="002F3F9B"/>
    <w:rsid w:val="002F7C7C"/>
    <w:rsid w:val="00300150"/>
    <w:rsid w:val="00312F46"/>
    <w:rsid w:val="003345D0"/>
    <w:rsid w:val="00342679"/>
    <w:rsid w:val="003449CC"/>
    <w:rsid w:val="0036552B"/>
    <w:rsid w:val="00370D54"/>
    <w:rsid w:val="003953F4"/>
    <w:rsid w:val="003B2DF0"/>
    <w:rsid w:val="003E2783"/>
    <w:rsid w:val="003F09BB"/>
    <w:rsid w:val="004008A1"/>
    <w:rsid w:val="004148E0"/>
    <w:rsid w:val="00423989"/>
    <w:rsid w:val="00436801"/>
    <w:rsid w:val="004402F4"/>
    <w:rsid w:val="00461014"/>
    <w:rsid w:val="00481FBA"/>
    <w:rsid w:val="004A1889"/>
    <w:rsid w:val="004A7FD9"/>
    <w:rsid w:val="004B2286"/>
    <w:rsid w:val="004E3FA1"/>
    <w:rsid w:val="004E76D8"/>
    <w:rsid w:val="004E7C08"/>
    <w:rsid w:val="00507F6E"/>
    <w:rsid w:val="00511BB4"/>
    <w:rsid w:val="00550F61"/>
    <w:rsid w:val="00593290"/>
    <w:rsid w:val="005946B3"/>
    <w:rsid w:val="0059774A"/>
    <w:rsid w:val="005A045F"/>
    <w:rsid w:val="005A79A1"/>
    <w:rsid w:val="005A7AEA"/>
    <w:rsid w:val="005C3C4F"/>
    <w:rsid w:val="005C69C2"/>
    <w:rsid w:val="005D4323"/>
    <w:rsid w:val="005E0591"/>
    <w:rsid w:val="005E11F2"/>
    <w:rsid w:val="005E22B3"/>
    <w:rsid w:val="005E22BD"/>
    <w:rsid w:val="005F0F0D"/>
    <w:rsid w:val="005F24C8"/>
    <w:rsid w:val="00600224"/>
    <w:rsid w:val="006012A8"/>
    <w:rsid w:val="00601C11"/>
    <w:rsid w:val="00601F75"/>
    <w:rsid w:val="0062208C"/>
    <w:rsid w:val="00666794"/>
    <w:rsid w:val="00670808"/>
    <w:rsid w:val="00684D21"/>
    <w:rsid w:val="00686309"/>
    <w:rsid w:val="006871AB"/>
    <w:rsid w:val="00693BA3"/>
    <w:rsid w:val="006A2520"/>
    <w:rsid w:val="006A685C"/>
    <w:rsid w:val="006C3ED3"/>
    <w:rsid w:val="006D5C87"/>
    <w:rsid w:val="006F1925"/>
    <w:rsid w:val="00723D9F"/>
    <w:rsid w:val="00724CF3"/>
    <w:rsid w:val="0073433A"/>
    <w:rsid w:val="007549CC"/>
    <w:rsid w:val="007620A3"/>
    <w:rsid w:val="007625DD"/>
    <w:rsid w:val="00765A2B"/>
    <w:rsid w:val="007679AE"/>
    <w:rsid w:val="007804F2"/>
    <w:rsid w:val="00782A6C"/>
    <w:rsid w:val="00787C09"/>
    <w:rsid w:val="00792BF6"/>
    <w:rsid w:val="007A0EDF"/>
    <w:rsid w:val="007E29BF"/>
    <w:rsid w:val="007F5AF7"/>
    <w:rsid w:val="007F7A68"/>
    <w:rsid w:val="00814405"/>
    <w:rsid w:val="00817741"/>
    <w:rsid w:val="00830512"/>
    <w:rsid w:val="00845071"/>
    <w:rsid w:val="0084617F"/>
    <w:rsid w:val="00851CCF"/>
    <w:rsid w:val="0086266C"/>
    <w:rsid w:val="00862821"/>
    <w:rsid w:val="00865188"/>
    <w:rsid w:val="00865638"/>
    <w:rsid w:val="00867681"/>
    <w:rsid w:val="0087204A"/>
    <w:rsid w:val="008745D7"/>
    <w:rsid w:val="00875042"/>
    <w:rsid w:val="008C1F2A"/>
    <w:rsid w:val="008C720D"/>
    <w:rsid w:val="008D0D2A"/>
    <w:rsid w:val="008E1D83"/>
    <w:rsid w:val="008E4024"/>
    <w:rsid w:val="008E635A"/>
    <w:rsid w:val="00904C48"/>
    <w:rsid w:val="0090535C"/>
    <w:rsid w:val="0091097D"/>
    <w:rsid w:val="009279AA"/>
    <w:rsid w:val="009314E2"/>
    <w:rsid w:val="009332A7"/>
    <w:rsid w:val="00963B3B"/>
    <w:rsid w:val="00965C7A"/>
    <w:rsid w:val="00970232"/>
    <w:rsid w:val="009704BC"/>
    <w:rsid w:val="00990762"/>
    <w:rsid w:val="00995C98"/>
    <w:rsid w:val="009B6726"/>
    <w:rsid w:val="009D5D4F"/>
    <w:rsid w:val="009E292C"/>
    <w:rsid w:val="00A00BD9"/>
    <w:rsid w:val="00A21E88"/>
    <w:rsid w:val="00A328BA"/>
    <w:rsid w:val="00A36A41"/>
    <w:rsid w:val="00A37307"/>
    <w:rsid w:val="00A37C0B"/>
    <w:rsid w:val="00A47640"/>
    <w:rsid w:val="00A54FBA"/>
    <w:rsid w:val="00A6786F"/>
    <w:rsid w:val="00A84A45"/>
    <w:rsid w:val="00A86A38"/>
    <w:rsid w:val="00A870EC"/>
    <w:rsid w:val="00AD1C18"/>
    <w:rsid w:val="00AF509E"/>
    <w:rsid w:val="00B01E1C"/>
    <w:rsid w:val="00B050E5"/>
    <w:rsid w:val="00B13583"/>
    <w:rsid w:val="00B2660D"/>
    <w:rsid w:val="00B27A2C"/>
    <w:rsid w:val="00B34A4C"/>
    <w:rsid w:val="00B46FBF"/>
    <w:rsid w:val="00B76DAD"/>
    <w:rsid w:val="00B91BCC"/>
    <w:rsid w:val="00BA2282"/>
    <w:rsid w:val="00BA4EA1"/>
    <w:rsid w:val="00BA70C0"/>
    <w:rsid w:val="00BB27C6"/>
    <w:rsid w:val="00BC7B88"/>
    <w:rsid w:val="00BE069F"/>
    <w:rsid w:val="00C079E5"/>
    <w:rsid w:val="00C1182E"/>
    <w:rsid w:val="00C4478C"/>
    <w:rsid w:val="00C85C45"/>
    <w:rsid w:val="00CB596F"/>
    <w:rsid w:val="00CB7F2F"/>
    <w:rsid w:val="00CC0E9F"/>
    <w:rsid w:val="00CC1B37"/>
    <w:rsid w:val="00CC2C28"/>
    <w:rsid w:val="00CC64C3"/>
    <w:rsid w:val="00CD1346"/>
    <w:rsid w:val="00CD1436"/>
    <w:rsid w:val="00CD2184"/>
    <w:rsid w:val="00D00F68"/>
    <w:rsid w:val="00D067CB"/>
    <w:rsid w:val="00D16925"/>
    <w:rsid w:val="00D33A2D"/>
    <w:rsid w:val="00D61656"/>
    <w:rsid w:val="00D62312"/>
    <w:rsid w:val="00D85D66"/>
    <w:rsid w:val="00D9059F"/>
    <w:rsid w:val="00D914C6"/>
    <w:rsid w:val="00DB69C8"/>
    <w:rsid w:val="00DC4BA1"/>
    <w:rsid w:val="00DC77C5"/>
    <w:rsid w:val="00DE0CE7"/>
    <w:rsid w:val="00E02D37"/>
    <w:rsid w:val="00E10879"/>
    <w:rsid w:val="00E24D8D"/>
    <w:rsid w:val="00E505FD"/>
    <w:rsid w:val="00E56D3D"/>
    <w:rsid w:val="00E71781"/>
    <w:rsid w:val="00E73334"/>
    <w:rsid w:val="00EA0CCA"/>
    <w:rsid w:val="00ED465D"/>
    <w:rsid w:val="00ED7A7D"/>
    <w:rsid w:val="00F149B9"/>
    <w:rsid w:val="00F150AC"/>
    <w:rsid w:val="00F30ADD"/>
    <w:rsid w:val="00F56B38"/>
    <w:rsid w:val="00F60F61"/>
    <w:rsid w:val="00F6719B"/>
    <w:rsid w:val="00FA5FBE"/>
    <w:rsid w:val="00FB437C"/>
    <w:rsid w:val="00FE56F4"/>
    <w:rsid w:val="00FF1A46"/>
    <w:rsid w:val="00FF2058"/>
    <w:rsid w:val="00FF2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F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4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E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4E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165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656"/>
  </w:style>
  <w:style w:type="paragraph" w:styleId="Footer">
    <w:name w:val="footer"/>
    <w:basedOn w:val="Normal"/>
    <w:link w:val="FooterChar"/>
    <w:uiPriority w:val="99"/>
    <w:unhideWhenUsed/>
    <w:rsid w:val="00D6165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656"/>
  </w:style>
  <w:style w:type="paragraph" w:customStyle="1" w:styleId="Default">
    <w:name w:val="Default"/>
    <w:rsid w:val="005C3C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34A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34A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link w:val="NoSpacingChar"/>
    <w:uiPriority w:val="1"/>
    <w:qFormat/>
    <w:rsid w:val="00E7178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71781"/>
    <w:rPr>
      <w:rFonts w:eastAsiaTheme="minorEastAsia"/>
    </w:rPr>
  </w:style>
  <w:style w:type="table" w:styleId="TableGrid">
    <w:name w:val="Table Grid"/>
    <w:basedOn w:val="TableNormal"/>
    <w:uiPriority w:val="59"/>
    <w:rsid w:val="001462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C7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owledge.nhsestates.gov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knowledge.nhsestates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E0CE4-320A-426B-8474-2579B141D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9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იზოლაციის ღონისძიებები</vt:lpstr>
    </vt:vector>
  </TitlesOfParts>
  <Company/>
  <LinksUpToDate>false</LinksUpToDate>
  <CharactersWithSpaces>17049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იზოლაციის ღონისძიებები</dc:title>
  <dc:subject>წყაროს იზოლაცია</dc:subject>
  <dc:creator>Version 1.1.0</dc:creator>
  <cp:lastModifiedBy>Administrator</cp:lastModifiedBy>
  <cp:revision>214</cp:revision>
  <cp:lastPrinted>2012-10-11T07:32:00Z</cp:lastPrinted>
  <dcterms:created xsi:type="dcterms:W3CDTF">2010-09-08T11:41:00Z</dcterms:created>
  <dcterms:modified xsi:type="dcterms:W3CDTF">2019-01-27T17:02:00Z</dcterms:modified>
</cp:coreProperties>
</file>